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4C407" w14:textId="77777777" w:rsidR="001240C0" w:rsidRPr="00F00BCB" w:rsidRDefault="001240C0" w:rsidP="001240C0">
      <w:pPr>
        <w:pageBreakBefore/>
        <w:tabs>
          <w:tab w:val="left" w:pos="8137"/>
        </w:tabs>
        <w:spacing w:before="60" w:after="60"/>
        <w:ind w:firstLine="0"/>
        <w:jc w:val="center"/>
        <w:rPr>
          <w:rFonts w:cs="Arial"/>
          <w:b/>
          <w:bCs/>
          <w:sz w:val="20"/>
          <w:szCs w:val="20"/>
        </w:rPr>
      </w:pPr>
      <w:bookmarkStart w:id="0" w:name="_Hlk101361392"/>
      <w:bookmarkStart w:id="1" w:name="TS1"/>
      <w:r w:rsidRPr="00F00BCB">
        <w:rPr>
          <w:rFonts w:cs="Arial"/>
          <w:b/>
          <w:bCs/>
          <w:sz w:val="20"/>
          <w:szCs w:val="20"/>
        </w:rPr>
        <w:t>TECHNINĖ SPECIFIKACIJA</w:t>
      </w:r>
    </w:p>
    <w:p w14:paraId="33912E17" w14:textId="77777777" w:rsidR="001240C0" w:rsidRPr="00F00BCB" w:rsidRDefault="001240C0" w:rsidP="001240C0">
      <w:pPr>
        <w:pStyle w:val="ListParagraph"/>
        <w:tabs>
          <w:tab w:val="left" w:pos="284"/>
        </w:tabs>
        <w:spacing w:before="60" w:after="60"/>
        <w:ind w:left="0" w:firstLine="0"/>
        <w:contextualSpacing w:val="0"/>
        <w:rPr>
          <w:rFonts w:cs="Arial"/>
          <w:b/>
          <w:bCs/>
          <w:sz w:val="20"/>
          <w:szCs w:val="20"/>
        </w:rPr>
      </w:pPr>
    </w:p>
    <w:p w14:paraId="63A1F169" w14:textId="77777777" w:rsidR="001240C0" w:rsidRPr="0071070B" w:rsidRDefault="001240C0" w:rsidP="001240C0">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71070B">
        <w:rPr>
          <w:rFonts w:cs="Arial"/>
          <w:b/>
          <w:sz w:val="20"/>
          <w:szCs w:val="20"/>
        </w:rPr>
        <w:t>SĄVOKOS IR SUTRUMPINIMAI</w:t>
      </w:r>
    </w:p>
    <w:p w14:paraId="56B726CE" w14:textId="77777777" w:rsidR="001240C0" w:rsidRPr="00F00BCB" w:rsidRDefault="001240C0" w:rsidP="001240C0">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00BCB">
        <w:rPr>
          <w:rFonts w:eastAsia="Arial" w:cs="Arial"/>
          <w:b/>
          <w:bCs/>
          <w:sz w:val="20"/>
          <w:szCs w:val="20"/>
        </w:rPr>
        <w:t xml:space="preserve">Klientas </w:t>
      </w:r>
      <w:r w:rsidRPr="00F00BCB">
        <w:rPr>
          <w:rFonts w:eastAsia="Arial" w:cs="Arial"/>
          <w:sz w:val="20"/>
          <w:szCs w:val="20"/>
        </w:rPr>
        <w:t xml:space="preserve">– </w:t>
      </w:r>
      <w:sdt>
        <w:sdtPr>
          <w:rPr>
            <w:rFonts w:cs="Arial"/>
            <w:sz w:val="20"/>
            <w:szCs w:val="20"/>
          </w:rPr>
          <w:id w:val="1530371515"/>
          <w:placeholder>
            <w:docPart w:val="ADDE78386EDB4DEFAB392278D530545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p>
    <w:p w14:paraId="4B58889F" w14:textId="77777777" w:rsidR="001240C0" w:rsidRPr="00F00BCB" w:rsidRDefault="001240C0" w:rsidP="001240C0">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00BCB">
        <w:rPr>
          <w:rFonts w:eastAsia="Arial" w:cs="Arial"/>
          <w:b/>
          <w:bCs/>
          <w:sz w:val="20"/>
          <w:szCs w:val="20"/>
        </w:rPr>
        <w:t>Paslaugų teikėjas</w:t>
      </w:r>
      <w:r w:rsidRPr="00F00BC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1E7E2929" w14:textId="77777777" w:rsidR="001240C0" w:rsidRPr="00F00BCB" w:rsidRDefault="001240C0" w:rsidP="001240C0">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00BCB">
        <w:rPr>
          <w:rFonts w:eastAsia="Arial" w:cs="Arial"/>
          <w:b/>
          <w:bCs/>
          <w:sz w:val="20"/>
          <w:szCs w:val="20"/>
        </w:rPr>
        <w:t>Sutartis</w:t>
      </w:r>
      <w:r w:rsidRPr="00F00BCB">
        <w:rPr>
          <w:rFonts w:eastAsia="Arial" w:cs="Arial"/>
          <w:sz w:val="20"/>
          <w:szCs w:val="20"/>
        </w:rPr>
        <w:t xml:space="preserve"> – Sutartis, sudaroma tarp Kliento ir Paslaugų teikėjo dėl Pirkimo objekto.</w:t>
      </w:r>
    </w:p>
    <w:p w14:paraId="68FDC4DC" w14:textId="77777777" w:rsidR="001240C0" w:rsidRPr="00F00BCB" w:rsidRDefault="001240C0" w:rsidP="001240C0">
      <w:pPr>
        <w:pStyle w:val="ListParagraph"/>
        <w:numPr>
          <w:ilvl w:val="1"/>
          <w:numId w:val="2"/>
        </w:numPr>
        <w:tabs>
          <w:tab w:val="left" w:pos="567"/>
        </w:tabs>
        <w:spacing w:before="60" w:after="60"/>
        <w:ind w:hanging="1353"/>
        <w:contextualSpacing w:val="0"/>
        <w:jc w:val="both"/>
        <w:rPr>
          <w:rFonts w:eastAsiaTheme="minorEastAsia" w:cs="Arial"/>
          <w:sz w:val="20"/>
          <w:szCs w:val="20"/>
        </w:rPr>
      </w:pPr>
      <w:r w:rsidRPr="00F00BCB">
        <w:rPr>
          <w:rFonts w:eastAsia="Arial" w:cs="Arial"/>
          <w:b/>
          <w:bCs/>
          <w:sz w:val="20"/>
          <w:szCs w:val="20"/>
        </w:rPr>
        <w:t>Paslaugos</w:t>
      </w:r>
      <w:r w:rsidRPr="00F00BCB">
        <w:rPr>
          <w:rFonts w:eastAsia="Arial" w:cs="Arial"/>
          <w:sz w:val="20"/>
          <w:szCs w:val="20"/>
        </w:rPr>
        <w:t xml:space="preserve"> – </w:t>
      </w:r>
      <w:sdt>
        <w:sdtPr>
          <w:rPr>
            <w:rFonts w:cs="Arial"/>
            <w:bCs/>
            <w:sz w:val="20"/>
            <w:szCs w:val="20"/>
          </w:rPr>
          <w:id w:val="-1768386022"/>
          <w:placeholder>
            <w:docPart w:val="95F38C4CF0C04CCDA0D161C2E4C76293"/>
          </w:placeholder>
          <w:text/>
        </w:sdtPr>
        <w:sdtEndPr/>
        <w:sdtContent>
          <w:r w:rsidRPr="00397E87">
            <w:rPr>
              <w:rFonts w:cs="Arial"/>
              <w:bCs/>
              <w:sz w:val="20"/>
              <w:szCs w:val="20"/>
            </w:rPr>
            <w:t>statinių techninės priežiūros paslaugos</w:t>
          </w:r>
        </w:sdtContent>
      </w:sdt>
      <w:r w:rsidRPr="00F00BCB">
        <w:rPr>
          <w:rFonts w:cs="Arial"/>
          <w:bCs/>
          <w:sz w:val="20"/>
          <w:szCs w:val="20"/>
        </w:rPr>
        <w:t>.</w:t>
      </w:r>
    </w:p>
    <w:p w14:paraId="6A762A40" w14:textId="77777777" w:rsidR="001240C0" w:rsidRPr="00397E87" w:rsidRDefault="001240C0" w:rsidP="001240C0">
      <w:pPr>
        <w:pStyle w:val="ListParagraph"/>
        <w:numPr>
          <w:ilvl w:val="1"/>
          <w:numId w:val="2"/>
        </w:numPr>
        <w:tabs>
          <w:tab w:val="left" w:pos="360"/>
          <w:tab w:val="left" w:pos="426"/>
        </w:tabs>
        <w:spacing w:before="60" w:after="60"/>
        <w:ind w:left="0" w:firstLine="0"/>
        <w:contextualSpacing w:val="0"/>
        <w:jc w:val="both"/>
        <w:rPr>
          <w:rFonts w:cs="Arial"/>
          <w:sz w:val="20"/>
          <w:szCs w:val="20"/>
        </w:rPr>
      </w:pPr>
      <w:r w:rsidRPr="00F00BCB">
        <w:rPr>
          <w:rFonts w:eastAsia="Arial" w:cs="Arial"/>
          <w:b/>
          <w:bCs/>
          <w:sz w:val="20"/>
          <w:szCs w:val="20"/>
        </w:rPr>
        <w:t xml:space="preserve">    </w:t>
      </w:r>
      <w:r w:rsidRPr="00F00BCB">
        <w:rPr>
          <w:rFonts w:cs="Arial"/>
          <w:b/>
          <w:sz w:val="20"/>
          <w:szCs w:val="20"/>
        </w:rPr>
        <w:t>Užsakymas</w:t>
      </w:r>
      <w:r w:rsidRPr="00F00BCB">
        <w:rPr>
          <w:rFonts w:cs="Arial"/>
          <w:sz w:val="20"/>
          <w:szCs w:val="20"/>
        </w:rPr>
        <w:t xml:space="preserve"> – Sutarties</w:t>
      </w:r>
      <w:r w:rsidRPr="00F00BCB">
        <w:rPr>
          <w:rFonts w:eastAsia="Arial" w:cs="Arial"/>
          <w:sz w:val="20"/>
          <w:szCs w:val="20"/>
        </w:rPr>
        <w:t xml:space="preserve"> pagrindu Paslaugų teikėjui</w:t>
      </w:r>
      <w:r w:rsidRPr="00F00BCB">
        <w:rPr>
          <w:sz w:val="20"/>
          <w:szCs w:val="20"/>
        </w:rPr>
        <w:t xml:space="preserve"> tekstiniu pranešimu, elektroniniu paštu ir/ar per Kliento nurodytą informacinę sistemą </w:t>
      </w:r>
      <w:r w:rsidRPr="00F00BCB">
        <w:rPr>
          <w:rFonts w:eastAsia="Arial" w:cs="Arial"/>
          <w:sz w:val="20"/>
          <w:szCs w:val="20"/>
        </w:rPr>
        <w:t>teikiamas rašytinis dokumentas, kuriame nurodomi Paslaugų kiekiai, pristatymo adresai ir terminas.</w:t>
      </w:r>
    </w:p>
    <w:p w14:paraId="523FBC87" w14:textId="77777777" w:rsidR="001240C0" w:rsidRPr="00397E87" w:rsidRDefault="001240C0" w:rsidP="001240C0">
      <w:pPr>
        <w:pStyle w:val="ListParagraph"/>
        <w:numPr>
          <w:ilvl w:val="1"/>
          <w:numId w:val="2"/>
        </w:numPr>
        <w:tabs>
          <w:tab w:val="left" w:pos="360"/>
          <w:tab w:val="left" w:pos="426"/>
        </w:tabs>
        <w:spacing w:before="60" w:after="60"/>
        <w:ind w:left="0" w:firstLine="0"/>
        <w:contextualSpacing w:val="0"/>
        <w:jc w:val="both"/>
        <w:rPr>
          <w:rFonts w:cs="Arial"/>
          <w:sz w:val="20"/>
          <w:szCs w:val="20"/>
        </w:rPr>
      </w:pPr>
      <w:r>
        <w:rPr>
          <w:rFonts w:cs="Arial"/>
          <w:sz w:val="20"/>
          <w:szCs w:val="20"/>
        </w:rPr>
        <w:t xml:space="preserve">   </w:t>
      </w:r>
      <w:r w:rsidRPr="00397E87">
        <w:rPr>
          <w:rFonts w:cs="Arial"/>
          <w:b/>
          <w:bCs/>
          <w:sz w:val="20"/>
          <w:szCs w:val="20"/>
        </w:rPr>
        <w:t xml:space="preserve">Statinio techninė priežiūra - </w:t>
      </w:r>
      <w:r w:rsidRPr="00397E87">
        <w:rPr>
          <w:rFonts w:cs="Arial"/>
          <w:sz w:val="20"/>
          <w:szCs w:val="20"/>
        </w:rPr>
        <w:t>statinio naudotojo ar savininko organizuojama techninių, organizacinių priemonių visuma, užtikrinanti statinio esminius reikalavimus per visą statinio ekonomiškai pagrįstą naudojimo trukmę.</w:t>
      </w:r>
    </w:p>
    <w:p w14:paraId="72307ABB" w14:textId="77777777" w:rsidR="001240C0" w:rsidRPr="00F00BCB" w:rsidRDefault="001240C0" w:rsidP="001240C0">
      <w:pPr>
        <w:pStyle w:val="ListParagraph"/>
        <w:numPr>
          <w:ilvl w:val="1"/>
          <w:numId w:val="2"/>
        </w:numPr>
        <w:tabs>
          <w:tab w:val="left" w:pos="567"/>
        </w:tabs>
        <w:spacing w:before="60" w:after="60"/>
        <w:ind w:left="0" w:firstLine="0"/>
        <w:jc w:val="both"/>
        <w:rPr>
          <w:rFonts w:cs="Arial"/>
          <w:sz w:val="20"/>
          <w:szCs w:val="20"/>
        </w:rPr>
      </w:pPr>
      <w:r w:rsidRPr="00F00BCB">
        <w:rPr>
          <w:rFonts w:cs="Arial"/>
          <w:b/>
          <w:sz w:val="20"/>
          <w:szCs w:val="20"/>
        </w:rPr>
        <w:t xml:space="preserve">Susijusios paslaugos </w:t>
      </w:r>
      <w:r w:rsidRPr="00F00BCB">
        <w:rPr>
          <w:rFonts w:cs="Arial"/>
          <w:sz w:val="20"/>
          <w:szCs w:val="20"/>
        </w:rPr>
        <w:t xml:space="preserve">–  tai paslaugos, kurios nėra nurodytos Techninėje specifikacijoje, tačiau kurios yra susijusios su perkamu Pirkimo objektu. </w:t>
      </w:r>
    </w:p>
    <w:p w14:paraId="48E14328" w14:textId="77777777" w:rsidR="001240C0" w:rsidRPr="00F00BCB" w:rsidRDefault="001240C0" w:rsidP="001240C0">
      <w:pPr>
        <w:pStyle w:val="ListParagraph"/>
        <w:tabs>
          <w:tab w:val="left" w:pos="567"/>
        </w:tabs>
        <w:spacing w:before="60" w:after="60"/>
        <w:ind w:left="0" w:firstLine="0"/>
        <w:contextualSpacing w:val="0"/>
        <w:jc w:val="both"/>
        <w:rPr>
          <w:rFonts w:cs="Arial"/>
          <w:sz w:val="20"/>
          <w:szCs w:val="20"/>
        </w:rPr>
      </w:pPr>
    </w:p>
    <w:p w14:paraId="04DA2CAD" w14:textId="77777777" w:rsidR="001240C0" w:rsidRPr="0071070B" w:rsidRDefault="001240C0" w:rsidP="001240C0">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71070B">
        <w:rPr>
          <w:rFonts w:cs="Arial"/>
          <w:b/>
          <w:sz w:val="20"/>
          <w:szCs w:val="20"/>
        </w:rPr>
        <w:t>PIRKIMO OBJEKTAS</w:t>
      </w:r>
    </w:p>
    <w:p w14:paraId="40F0A5D7" w14:textId="77777777" w:rsidR="001240C0" w:rsidRPr="00AE3A92" w:rsidRDefault="006543AE" w:rsidP="001240C0">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DB52420C6BF3454681500346680EE38F"/>
          </w:placeholder>
          <w:text/>
        </w:sdtPr>
        <w:sdtEndPr/>
        <w:sdtContent>
          <w:r w:rsidR="001240C0" w:rsidRPr="00175BC5">
            <w:rPr>
              <w:rFonts w:cs="Arial"/>
              <w:bCs/>
              <w:sz w:val="20"/>
              <w:szCs w:val="20"/>
            </w:rPr>
            <w:t>Statinių techninės priežiūros paslaugos</w:t>
          </w:r>
        </w:sdtContent>
      </w:sdt>
      <w:r w:rsidR="001240C0" w:rsidRPr="00F00BCB">
        <w:rPr>
          <w:rFonts w:eastAsia="Arial" w:cs="Arial"/>
          <w:i/>
          <w:iCs/>
          <w:sz w:val="20"/>
          <w:szCs w:val="20"/>
        </w:rPr>
        <w:t xml:space="preserve"> </w:t>
      </w:r>
    </w:p>
    <w:p w14:paraId="6B16FD66" w14:textId="77777777" w:rsidR="001240C0" w:rsidRPr="00AE3A92" w:rsidRDefault="001240C0" w:rsidP="001240C0">
      <w:pPr>
        <w:pStyle w:val="ListParagraph"/>
        <w:tabs>
          <w:tab w:val="left" w:pos="540"/>
          <w:tab w:val="left" w:pos="720"/>
        </w:tabs>
        <w:spacing w:before="60" w:after="60"/>
        <w:ind w:left="0" w:firstLine="0"/>
        <w:jc w:val="both"/>
        <w:rPr>
          <w:rFonts w:eastAsia="Arial" w:cs="Arial"/>
          <w:sz w:val="20"/>
          <w:szCs w:val="20"/>
        </w:rPr>
      </w:pPr>
    </w:p>
    <w:p w14:paraId="6C041927" w14:textId="77777777" w:rsidR="001240C0" w:rsidRPr="0071070B" w:rsidRDefault="001240C0" w:rsidP="001240C0">
      <w:pPr>
        <w:pStyle w:val="ListParagraph"/>
        <w:numPr>
          <w:ilvl w:val="0"/>
          <w:numId w:val="3"/>
        </w:numPr>
        <w:pBdr>
          <w:top w:val="single" w:sz="8" w:space="1" w:color="auto"/>
          <w:bottom w:val="single" w:sz="8" w:space="1" w:color="auto"/>
        </w:pBdr>
        <w:tabs>
          <w:tab w:val="left" w:pos="284"/>
        </w:tabs>
        <w:spacing w:before="60" w:after="60"/>
        <w:contextualSpacing w:val="0"/>
        <w:rPr>
          <w:rFonts w:cs="Arial"/>
          <w:b/>
          <w:sz w:val="20"/>
          <w:szCs w:val="20"/>
        </w:rPr>
      </w:pPr>
      <w:r w:rsidRPr="0071070B">
        <w:rPr>
          <w:rFonts w:cs="Arial"/>
          <w:b/>
          <w:sz w:val="20"/>
          <w:szCs w:val="20"/>
        </w:rPr>
        <w:t>PIRKIMO OBJEKTO APIMTYS</w:t>
      </w:r>
    </w:p>
    <w:p w14:paraId="7445EAF8" w14:textId="77777777" w:rsidR="001240C0" w:rsidRPr="00F00BCB" w:rsidRDefault="001240C0" w:rsidP="001240C0">
      <w:pPr>
        <w:pStyle w:val="ListParagraph"/>
        <w:numPr>
          <w:ilvl w:val="1"/>
          <w:numId w:val="3"/>
        </w:numPr>
        <w:tabs>
          <w:tab w:val="left" w:pos="540"/>
        </w:tabs>
        <w:spacing w:before="60" w:after="60"/>
        <w:ind w:left="0" w:firstLine="0"/>
        <w:jc w:val="both"/>
        <w:rPr>
          <w:rFonts w:cs="Arial"/>
          <w:b/>
          <w:i/>
          <w:sz w:val="20"/>
          <w:szCs w:val="20"/>
        </w:rPr>
      </w:pPr>
      <w:r w:rsidRPr="00F00BCB">
        <w:rPr>
          <w:rFonts w:cs="Arial"/>
          <w:sz w:val="20"/>
          <w:szCs w:val="20"/>
        </w:rPr>
        <w:t>Paslaugų kiekiai pateikiami žemiau esančioje Lentelėje Nr. 1:</w:t>
      </w:r>
    </w:p>
    <w:p w14:paraId="39542B66" w14:textId="77777777" w:rsidR="001240C0" w:rsidRPr="00F00BCB" w:rsidRDefault="001240C0" w:rsidP="001240C0">
      <w:pPr>
        <w:pStyle w:val="ListParagraph"/>
        <w:tabs>
          <w:tab w:val="left" w:pos="540"/>
        </w:tabs>
        <w:spacing w:before="60" w:after="60"/>
        <w:ind w:left="0" w:firstLine="0"/>
        <w:jc w:val="right"/>
        <w:rPr>
          <w:rFonts w:cs="Arial"/>
          <w:b/>
          <w:sz w:val="20"/>
          <w:szCs w:val="20"/>
        </w:rPr>
      </w:pPr>
      <w:bookmarkStart w:id="2" w:name="_Hlk34729957"/>
      <w:r w:rsidRPr="00F00BCB">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1240C0" w:rsidRPr="00F00BCB" w14:paraId="468AFD20" w14:textId="77777777" w:rsidTr="00E70BCA">
        <w:trPr>
          <w:trHeight w:val="504"/>
        </w:trPr>
        <w:tc>
          <w:tcPr>
            <w:tcW w:w="768" w:type="dxa"/>
            <w:shd w:val="clear" w:color="auto" w:fill="F2F2F2" w:themeFill="background1" w:themeFillShade="F2"/>
            <w:vAlign w:val="center"/>
          </w:tcPr>
          <w:bookmarkEnd w:id="2"/>
          <w:p w14:paraId="6D11B2E8" w14:textId="77777777" w:rsidR="001240C0" w:rsidRPr="00F00BCB" w:rsidRDefault="001240C0" w:rsidP="00E70BCA">
            <w:pPr>
              <w:pStyle w:val="ListParagraph"/>
              <w:tabs>
                <w:tab w:val="left" w:pos="540"/>
              </w:tabs>
              <w:spacing w:before="60" w:after="60"/>
              <w:ind w:left="0" w:firstLine="0"/>
              <w:jc w:val="center"/>
              <w:rPr>
                <w:rFonts w:cs="Arial"/>
                <w:b/>
              </w:rPr>
            </w:pPr>
            <w:r w:rsidRPr="00F00BCB">
              <w:rPr>
                <w:rFonts w:cs="Arial"/>
                <w:b/>
              </w:rPr>
              <w:t>Eil. Nr.</w:t>
            </w:r>
          </w:p>
        </w:tc>
        <w:tc>
          <w:tcPr>
            <w:tcW w:w="5010" w:type="dxa"/>
            <w:shd w:val="clear" w:color="auto" w:fill="F2F2F2" w:themeFill="background1" w:themeFillShade="F2"/>
            <w:vAlign w:val="center"/>
          </w:tcPr>
          <w:p w14:paraId="5B0959BA" w14:textId="77777777" w:rsidR="001240C0" w:rsidRPr="00F00BCB" w:rsidRDefault="001240C0" w:rsidP="00E70BCA">
            <w:pPr>
              <w:pStyle w:val="ListParagraph"/>
              <w:tabs>
                <w:tab w:val="left" w:pos="540"/>
              </w:tabs>
              <w:spacing w:before="60" w:after="60"/>
              <w:ind w:left="0" w:firstLine="0"/>
              <w:jc w:val="center"/>
              <w:rPr>
                <w:rFonts w:cs="Arial"/>
                <w:b/>
              </w:rPr>
            </w:pPr>
            <w:r w:rsidRPr="00F00BCB">
              <w:rPr>
                <w:rFonts w:cs="Arial"/>
                <w:b/>
              </w:rPr>
              <w:t>Paslaugų pavadinimas</w:t>
            </w:r>
          </w:p>
        </w:tc>
        <w:tc>
          <w:tcPr>
            <w:tcW w:w="1021" w:type="dxa"/>
            <w:shd w:val="clear" w:color="auto" w:fill="F2F2F2" w:themeFill="background1" w:themeFillShade="F2"/>
            <w:vAlign w:val="center"/>
          </w:tcPr>
          <w:p w14:paraId="10C420B2" w14:textId="77777777" w:rsidR="001240C0" w:rsidRPr="00F00BCB" w:rsidRDefault="001240C0" w:rsidP="00E70BCA">
            <w:pPr>
              <w:pStyle w:val="ListParagraph"/>
              <w:tabs>
                <w:tab w:val="left" w:pos="540"/>
              </w:tabs>
              <w:spacing w:before="60" w:after="60"/>
              <w:ind w:left="0" w:firstLine="0"/>
              <w:jc w:val="center"/>
              <w:rPr>
                <w:rFonts w:cs="Arial"/>
                <w:b/>
              </w:rPr>
            </w:pPr>
            <w:r w:rsidRPr="00F00BCB">
              <w:rPr>
                <w:rFonts w:cs="Arial"/>
                <w:b/>
              </w:rPr>
              <w:t>Mato</w:t>
            </w:r>
          </w:p>
          <w:p w14:paraId="4F270443" w14:textId="77777777" w:rsidR="001240C0" w:rsidRPr="00F00BCB" w:rsidRDefault="001240C0" w:rsidP="00E70BCA">
            <w:pPr>
              <w:pStyle w:val="ListParagraph"/>
              <w:tabs>
                <w:tab w:val="left" w:pos="540"/>
              </w:tabs>
              <w:spacing w:before="60" w:after="60"/>
              <w:ind w:left="0" w:firstLine="0"/>
              <w:jc w:val="center"/>
              <w:rPr>
                <w:rFonts w:cs="Arial"/>
                <w:b/>
              </w:rPr>
            </w:pPr>
            <w:r w:rsidRPr="00F00BCB">
              <w:rPr>
                <w:rFonts w:cs="Arial"/>
                <w:b/>
              </w:rPr>
              <w:t>vnt.</w:t>
            </w:r>
            <w:r>
              <w:rPr>
                <w:rFonts w:cs="Arial"/>
                <w:b/>
              </w:rPr>
              <w:t>*</w:t>
            </w:r>
          </w:p>
        </w:tc>
        <w:tc>
          <w:tcPr>
            <w:tcW w:w="2892" w:type="dxa"/>
            <w:shd w:val="clear" w:color="auto" w:fill="F2F2F2" w:themeFill="background1" w:themeFillShade="F2"/>
            <w:vAlign w:val="center"/>
          </w:tcPr>
          <w:p w14:paraId="26DB4FA4" w14:textId="77777777" w:rsidR="001240C0" w:rsidRPr="00F00BCB" w:rsidRDefault="001240C0" w:rsidP="00E70BCA">
            <w:pPr>
              <w:pStyle w:val="ListParagraph"/>
              <w:tabs>
                <w:tab w:val="left" w:pos="540"/>
              </w:tabs>
              <w:spacing w:before="60" w:after="60"/>
              <w:ind w:left="0" w:firstLine="0"/>
              <w:jc w:val="center"/>
              <w:rPr>
                <w:rFonts w:cs="Arial"/>
                <w:b/>
                <w:bCs/>
              </w:rPr>
            </w:pPr>
            <w:r w:rsidRPr="00B22121">
              <w:rPr>
                <w:rFonts w:cs="Arial"/>
                <w:b/>
                <w:bCs/>
                <w:iCs/>
              </w:rPr>
              <w:t>Preliminarus kiekis</w:t>
            </w:r>
            <w:r w:rsidRPr="00B22121">
              <w:rPr>
                <w:rStyle w:val="FootnoteReference"/>
                <w:rFonts w:cs="Arial"/>
                <w:b/>
                <w:bCs/>
                <w:iCs/>
              </w:rPr>
              <w:footnoteReference w:id="2"/>
            </w:r>
            <w:r w:rsidRPr="00B22121">
              <w:rPr>
                <w:rFonts w:cs="Arial"/>
                <w:b/>
                <w:bCs/>
              </w:rPr>
              <w:t xml:space="preserve"> </w:t>
            </w:r>
            <w:r w:rsidRPr="00F00BCB">
              <w:rPr>
                <w:rFonts w:cs="Arial"/>
                <w:b/>
                <w:bCs/>
              </w:rPr>
              <w:t xml:space="preserve">Sutarties galiojimo laikotarpiu </w:t>
            </w:r>
          </w:p>
        </w:tc>
      </w:tr>
      <w:tr w:rsidR="001240C0" w:rsidRPr="00F00BCB" w14:paraId="578C7321" w14:textId="77777777" w:rsidTr="00E70BCA">
        <w:trPr>
          <w:trHeight w:val="282"/>
        </w:trPr>
        <w:tc>
          <w:tcPr>
            <w:tcW w:w="768" w:type="dxa"/>
          </w:tcPr>
          <w:p w14:paraId="5D1D9774" w14:textId="77777777" w:rsidR="001240C0" w:rsidRPr="00F00BCB" w:rsidRDefault="001240C0" w:rsidP="001240C0">
            <w:pPr>
              <w:pStyle w:val="ListParagraph"/>
              <w:numPr>
                <w:ilvl w:val="0"/>
                <w:numId w:val="8"/>
              </w:numPr>
              <w:tabs>
                <w:tab w:val="left" w:pos="540"/>
              </w:tabs>
              <w:spacing w:before="60" w:after="60"/>
              <w:jc w:val="center"/>
              <w:rPr>
                <w:rFonts w:cs="Arial"/>
              </w:rPr>
            </w:pPr>
          </w:p>
        </w:tc>
        <w:tc>
          <w:tcPr>
            <w:tcW w:w="5010" w:type="dxa"/>
          </w:tcPr>
          <w:p w14:paraId="53482D62" w14:textId="77777777" w:rsidR="001240C0" w:rsidRPr="00F00BCB" w:rsidRDefault="001240C0" w:rsidP="00E70BCA">
            <w:pPr>
              <w:pStyle w:val="ListParagraph"/>
              <w:tabs>
                <w:tab w:val="left" w:pos="540"/>
              </w:tabs>
              <w:spacing w:before="60" w:after="60"/>
              <w:ind w:left="0" w:firstLine="0"/>
              <w:jc w:val="both"/>
              <w:rPr>
                <w:rFonts w:cs="Arial"/>
              </w:rPr>
            </w:pPr>
            <w:r w:rsidRPr="00175179">
              <w:rPr>
                <w:rFonts w:cs="Arial"/>
              </w:rPr>
              <w:t>Nuolatinių statinio būklės stebėjimų vykdymas</w:t>
            </w:r>
          </w:p>
        </w:tc>
        <w:tc>
          <w:tcPr>
            <w:tcW w:w="1021" w:type="dxa"/>
          </w:tcPr>
          <w:p w14:paraId="1301E631" w14:textId="77777777" w:rsidR="001240C0" w:rsidRPr="00F00BCB" w:rsidRDefault="001240C0" w:rsidP="00E70BCA">
            <w:pPr>
              <w:pStyle w:val="ListParagraph"/>
              <w:tabs>
                <w:tab w:val="left" w:pos="540"/>
              </w:tabs>
              <w:spacing w:before="60" w:after="60"/>
              <w:ind w:left="0" w:firstLine="0"/>
              <w:jc w:val="center"/>
              <w:rPr>
                <w:rFonts w:cs="Arial"/>
              </w:rPr>
            </w:pPr>
            <w:r>
              <w:rPr>
                <w:rFonts w:cs="Arial"/>
              </w:rPr>
              <w:t>vnt.</w:t>
            </w:r>
          </w:p>
        </w:tc>
        <w:tc>
          <w:tcPr>
            <w:tcW w:w="2892" w:type="dxa"/>
          </w:tcPr>
          <w:p w14:paraId="4AE89442" w14:textId="77777777" w:rsidR="001240C0" w:rsidRPr="00F00BCB" w:rsidRDefault="001240C0" w:rsidP="00E70BCA">
            <w:pPr>
              <w:pStyle w:val="ListParagraph"/>
              <w:tabs>
                <w:tab w:val="left" w:pos="540"/>
              </w:tabs>
              <w:spacing w:before="60" w:after="60"/>
              <w:ind w:left="0" w:firstLine="0"/>
              <w:jc w:val="center"/>
              <w:rPr>
                <w:rFonts w:cs="Arial"/>
              </w:rPr>
            </w:pPr>
            <w:r>
              <w:rPr>
                <w:rFonts w:cs="Arial"/>
              </w:rPr>
              <w:t>36</w:t>
            </w:r>
          </w:p>
        </w:tc>
      </w:tr>
      <w:tr w:rsidR="001240C0" w:rsidRPr="00F00BCB" w14:paraId="788865D4" w14:textId="77777777" w:rsidTr="00E70BCA">
        <w:trPr>
          <w:trHeight w:val="282"/>
        </w:trPr>
        <w:tc>
          <w:tcPr>
            <w:tcW w:w="768" w:type="dxa"/>
          </w:tcPr>
          <w:p w14:paraId="422999F2" w14:textId="77777777" w:rsidR="001240C0" w:rsidRPr="00F00BCB" w:rsidRDefault="001240C0" w:rsidP="001240C0">
            <w:pPr>
              <w:pStyle w:val="ListParagraph"/>
              <w:numPr>
                <w:ilvl w:val="0"/>
                <w:numId w:val="8"/>
              </w:numPr>
              <w:tabs>
                <w:tab w:val="left" w:pos="540"/>
              </w:tabs>
              <w:spacing w:before="60" w:after="60"/>
              <w:jc w:val="center"/>
              <w:rPr>
                <w:rFonts w:cs="Arial"/>
              </w:rPr>
            </w:pPr>
          </w:p>
        </w:tc>
        <w:tc>
          <w:tcPr>
            <w:tcW w:w="5010" w:type="dxa"/>
          </w:tcPr>
          <w:p w14:paraId="5103B467" w14:textId="77777777" w:rsidR="001240C0" w:rsidRPr="00F00BCB" w:rsidRDefault="001240C0" w:rsidP="00E70BCA">
            <w:pPr>
              <w:pStyle w:val="ListParagraph"/>
              <w:tabs>
                <w:tab w:val="left" w:pos="540"/>
              </w:tabs>
              <w:spacing w:before="60" w:after="60"/>
              <w:ind w:left="0" w:firstLine="0"/>
              <w:jc w:val="both"/>
              <w:rPr>
                <w:rFonts w:cs="Arial"/>
              </w:rPr>
            </w:pPr>
            <w:r w:rsidRPr="00175179">
              <w:rPr>
                <w:rFonts w:cs="Arial"/>
              </w:rPr>
              <w:t>Kasmetinės statinio būklės stebėjimų vykdymas</w:t>
            </w:r>
          </w:p>
        </w:tc>
        <w:tc>
          <w:tcPr>
            <w:tcW w:w="1021" w:type="dxa"/>
          </w:tcPr>
          <w:p w14:paraId="162CA4F1" w14:textId="77777777" w:rsidR="001240C0" w:rsidRPr="00F00BCB" w:rsidRDefault="001240C0" w:rsidP="00E70BCA">
            <w:pPr>
              <w:pStyle w:val="ListParagraph"/>
              <w:tabs>
                <w:tab w:val="left" w:pos="540"/>
              </w:tabs>
              <w:spacing w:before="60" w:after="60"/>
              <w:ind w:left="0" w:firstLine="0"/>
              <w:jc w:val="center"/>
              <w:rPr>
                <w:rFonts w:cs="Arial"/>
              </w:rPr>
            </w:pPr>
            <w:r>
              <w:rPr>
                <w:rFonts w:cs="Arial"/>
              </w:rPr>
              <w:t>vnt.</w:t>
            </w:r>
          </w:p>
        </w:tc>
        <w:tc>
          <w:tcPr>
            <w:tcW w:w="2892" w:type="dxa"/>
          </w:tcPr>
          <w:p w14:paraId="49C07D01" w14:textId="77777777" w:rsidR="001240C0" w:rsidRPr="00F00BCB" w:rsidRDefault="001240C0" w:rsidP="00E70BCA">
            <w:pPr>
              <w:pStyle w:val="ListParagraph"/>
              <w:tabs>
                <w:tab w:val="left" w:pos="540"/>
              </w:tabs>
              <w:spacing w:before="60" w:after="60"/>
              <w:ind w:left="0" w:firstLine="0"/>
              <w:jc w:val="center"/>
              <w:rPr>
                <w:rFonts w:cs="Arial"/>
              </w:rPr>
            </w:pPr>
            <w:r>
              <w:rPr>
                <w:rFonts w:cs="Arial"/>
              </w:rPr>
              <w:t>3</w:t>
            </w:r>
          </w:p>
        </w:tc>
      </w:tr>
      <w:tr w:rsidR="001240C0" w:rsidRPr="00F00BCB" w14:paraId="1F92178F" w14:textId="77777777" w:rsidTr="00E70BCA">
        <w:trPr>
          <w:trHeight w:val="313"/>
        </w:trPr>
        <w:tc>
          <w:tcPr>
            <w:tcW w:w="768" w:type="dxa"/>
          </w:tcPr>
          <w:p w14:paraId="23B76762" w14:textId="77777777" w:rsidR="001240C0" w:rsidRPr="00F00BCB" w:rsidRDefault="001240C0" w:rsidP="00E70BCA">
            <w:pPr>
              <w:pStyle w:val="ListParagraph"/>
              <w:tabs>
                <w:tab w:val="left" w:pos="316"/>
              </w:tabs>
              <w:spacing w:before="60" w:after="60"/>
              <w:ind w:left="0" w:firstLine="0"/>
              <w:rPr>
                <w:rFonts w:cs="Arial"/>
              </w:rPr>
            </w:pPr>
            <w:r>
              <w:rPr>
                <w:rFonts w:cs="Arial"/>
              </w:rPr>
              <w:t xml:space="preserve">  3</w:t>
            </w:r>
            <w:r w:rsidRPr="00F00BCB">
              <w:rPr>
                <w:rFonts w:cs="Arial"/>
              </w:rPr>
              <w:t>.</w:t>
            </w:r>
          </w:p>
        </w:tc>
        <w:tc>
          <w:tcPr>
            <w:tcW w:w="5010" w:type="dxa"/>
          </w:tcPr>
          <w:p w14:paraId="4E05EDB2" w14:textId="77777777" w:rsidR="001240C0" w:rsidRPr="00F00BCB" w:rsidRDefault="001240C0" w:rsidP="00E70BCA">
            <w:pPr>
              <w:pStyle w:val="ListParagraph"/>
              <w:tabs>
                <w:tab w:val="left" w:pos="540"/>
              </w:tabs>
              <w:spacing w:before="60" w:after="60"/>
              <w:ind w:left="0" w:firstLine="0"/>
              <w:jc w:val="both"/>
              <w:rPr>
                <w:rFonts w:cs="Arial"/>
              </w:rPr>
            </w:pPr>
            <w:r w:rsidRPr="00175179">
              <w:rPr>
                <w:rFonts w:cs="Arial"/>
              </w:rPr>
              <w:t>Papildomas neeilinis, specializuotas  statinio būklės stebėjimų vykdymas</w:t>
            </w:r>
          </w:p>
        </w:tc>
        <w:tc>
          <w:tcPr>
            <w:tcW w:w="1021" w:type="dxa"/>
          </w:tcPr>
          <w:p w14:paraId="547CB05C" w14:textId="77777777" w:rsidR="001240C0" w:rsidRPr="00F00BCB" w:rsidRDefault="001240C0" w:rsidP="00E70BCA">
            <w:pPr>
              <w:pStyle w:val="ListParagraph"/>
              <w:tabs>
                <w:tab w:val="left" w:pos="540"/>
              </w:tabs>
              <w:spacing w:before="60" w:after="60"/>
              <w:ind w:left="0" w:firstLine="0"/>
              <w:jc w:val="center"/>
              <w:rPr>
                <w:rFonts w:cs="Arial"/>
              </w:rPr>
            </w:pPr>
            <w:r>
              <w:rPr>
                <w:rFonts w:cs="Arial"/>
              </w:rPr>
              <w:t>vnt.</w:t>
            </w:r>
          </w:p>
        </w:tc>
        <w:tc>
          <w:tcPr>
            <w:tcW w:w="2892" w:type="dxa"/>
          </w:tcPr>
          <w:p w14:paraId="4E86AC70" w14:textId="77777777" w:rsidR="001240C0" w:rsidRPr="00F00BCB" w:rsidRDefault="001240C0" w:rsidP="00E70BCA">
            <w:pPr>
              <w:pStyle w:val="ListParagraph"/>
              <w:tabs>
                <w:tab w:val="left" w:pos="540"/>
              </w:tabs>
              <w:spacing w:before="60" w:after="60"/>
              <w:ind w:left="0" w:firstLine="0"/>
              <w:jc w:val="center"/>
              <w:rPr>
                <w:rFonts w:cs="Arial"/>
              </w:rPr>
            </w:pPr>
            <w:r>
              <w:rPr>
                <w:rFonts w:cs="Arial"/>
              </w:rPr>
              <w:t>10</w:t>
            </w:r>
          </w:p>
        </w:tc>
      </w:tr>
    </w:tbl>
    <w:p w14:paraId="429E9EBE" w14:textId="77777777" w:rsidR="001240C0" w:rsidRPr="00B823EC" w:rsidRDefault="001240C0" w:rsidP="001240C0">
      <w:pPr>
        <w:spacing w:before="60" w:after="60"/>
        <w:ind w:firstLine="0"/>
        <w:jc w:val="both"/>
        <w:rPr>
          <w:rFonts w:cs="Arial"/>
          <w:i/>
          <w:iCs/>
          <w:sz w:val="18"/>
          <w:szCs w:val="18"/>
          <w:u w:val="single"/>
        </w:rPr>
      </w:pPr>
      <w:r w:rsidRPr="00B823EC">
        <w:rPr>
          <w:rFonts w:cs="Arial"/>
          <w:i/>
          <w:iCs/>
          <w:sz w:val="18"/>
          <w:szCs w:val="18"/>
        </w:rPr>
        <w:t>* 1 vienetas yra vienas statinio stebėjimo / tiekėjo apsilankymo kartas.</w:t>
      </w:r>
    </w:p>
    <w:p w14:paraId="5A3CB809" w14:textId="77777777" w:rsidR="001240C0" w:rsidRDefault="001240C0" w:rsidP="001240C0">
      <w:pPr>
        <w:spacing w:before="60" w:after="60"/>
        <w:ind w:firstLine="0"/>
        <w:jc w:val="both"/>
        <w:rPr>
          <w:rFonts w:cs="Arial"/>
          <w:b/>
          <w:iCs/>
          <w:sz w:val="20"/>
          <w:szCs w:val="20"/>
        </w:rPr>
      </w:pPr>
    </w:p>
    <w:p w14:paraId="666D2961" w14:textId="77777777" w:rsidR="001240C0" w:rsidRPr="0071070B" w:rsidRDefault="001240C0" w:rsidP="006543AE">
      <w:pPr>
        <w:pStyle w:val="ListParagraph"/>
        <w:numPr>
          <w:ilvl w:val="0"/>
          <w:numId w:val="19"/>
        </w:numPr>
        <w:pBdr>
          <w:top w:val="single" w:sz="8" w:space="1" w:color="auto"/>
          <w:bottom w:val="single" w:sz="8" w:space="1" w:color="auto"/>
        </w:pBdr>
        <w:tabs>
          <w:tab w:val="left" w:pos="284"/>
        </w:tabs>
        <w:spacing w:before="60" w:after="60"/>
        <w:ind w:hanging="720"/>
        <w:contextualSpacing w:val="0"/>
        <w:rPr>
          <w:rFonts w:cs="Arial"/>
          <w:b/>
          <w:sz w:val="20"/>
          <w:szCs w:val="20"/>
        </w:rPr>
      </w:pPr>
      <w:r>
        <w:rPr>
          <w:rFonts w:eastAsia="Arial" w:cs="Arial"/>
          <w:b/>
          <w:bCs/>
          <w:sz w:val="20"/>
          <w:szCs w:val="20"/>
        </w:rPr>
        <w:t xml:space="preserve">PASLAUGŲ TEIKIMO </w:t>
      </w:r>
      <w:r w:rsidRPr="001B1F11">
        <w:rPr>
          <w:rFonts w:eastAsia="Arial" w:cs="Arial"/>
          <w:b/>
          <w:bCs/>
          <w:sz w:val="20"/>
          <w:szCs w:val="20"/>
        </w:rPr>
        <w:t>VIETA</w:t>
      </w:r>
    </w:p>
    <w:p w14:paraId="04D94E9A" w14:textId="77777777" w:rsidR="001240C0" w:rsidRPr="006E7DC2" w:rsidRDefault="001240C0" w:rsidP="006543AE">
      <w:pPr>
        <w:pStyle w:val="ListParagraph"/>
        <w:numPr>
          <w:ilvl w:val="1"/>
          <w:numId w:val="19"/>
        </w:numPr>
        <w:tabs>
          <w:tab w:val="left" w:pos="540"/>
        </w:tabs>
        <w:spacing w:before="60" w:after="60"/>
        <w:ind w:left="0" w:firstLine="0"/>
        <w:jc w:val="both"/>
        <w:rPr>
          <w:rFonts w:cs="Arial"/>
          <w:i/>
          <w:sz w:val="20"/>
          <w:szCs w:val="20"/>
        </w:rPr>
      </w:pPr>
      <w:r w:rsidRPr="00F00BCB">
        <w:rPr>
          <w:rFonts w:cs="Arial"/>
          <w:bCs/>
          <w:sz w:val="20"/>
          <w:szCs w:val="20"/>
        </w:rPr>
        <w:t>P</w:t>
      </w:r>
      <w:r w:rsidRPr="00F00BCB">
        <w:rPr>
          <w:rFonts w:cs="Arial"/>
          <w:sz w:val="20"/>
          <w:szCs w:val="20"/>
        </w:rPr>
        <w:t xml:space="preserve">aslaugos teikiamos: </w:t>
      </w:r>
      <w:sdt>
        <w:sdtPr>
          <w:rPr>
            <w:rFonts w:cs="Arial"/>
            <w:bCs/>
            <w:sz w:val="20"/>
            <w:szCs w:val="20"/>
          </w:rPr>
          <w:id w:val="-288903979"/>
          <w:placeholder>
            <w:docPart w:val="5AFE0FECCEA14DD6B792C42A3D7908D1"/>
          </w:placeholder>
          <w:text/>
        </w:sdtPr>
        <w:sdtEndPr/>
        <w:sdtContent>
          <w:r w:rsidRPr="00A44CD6">
            <w:rPr>
              <w:rFonts w:cs="Arial"/>
              <w:bCs/>
              <w:sz w:val="20"/>
              <w:szCs w:val="20"/>
            </w:rPr>
            <w:t xml:space="preserve">Vilniaus kogeneracinė jėgainė, </w:t>
          </w:r>
          <w:proofErr w:type="spellStart"/>
          <w:r>
            <w:rPr>
              <w:rFonts w:cs="Arial"/>
              <w:bCs/>
              <w:sz w:val="20"/>
              <w:szCs w:val="20"/>
            </w:rPr>
            <w:t>Paneriški</w:t>
          </w:r>
          <w:r w:rsidRPr="00A44CD6">
            <w:rPr>
              <w:rFonts w:cs="Arial"/>
              <w:bCs/>
              <w:sz w:val="20"/>
              <w:szCs w:val="20"/>
            </w:rPr>
            <w:t>ų</w:t>
          </w:r>
          <w:proofErr w:type="spellEnd"/>
          <w:r w:rsidRPr="00A44CD6">
            <w:rPr>
              <w:rFonts w:cs="Arial"/>
              <w:bCs/>
              <w:sz w:val="20"/>
              <w:szCs w:val="20"/>
            </w:rPr>
            <w:t xml:space="preserve"> g. </w:t>
          </w:r>
          <w:r>
            <w:rPr>
              <w:rFonts w:cs="Arial"/>
              <w:bCs/>
              <w:sz w:val="20"/>
              <w:szCs w:val="20"/>
            </w:rPr>
            <w:t>25</w:t>
          </w:r>
          <w:r w:rsidRPr="00A44CD6">
            <w:rPr>
              <w:rFonts w:cs="Arial"/>
              <w:bCs/>
              <w:sz w:val="20"/>
              <w:szCs w:val="20"/>
            </w:rPr>
            <w:t>, Vilnius.</w:t>
          </w:r>
        </w:sdtContent>
      </w:sdt>
    </w:p>
    <w:p w14:paraId="1FA90DB0" w14:textId="77777777" w:rsidR="001240C0" w:rsidRPr="00F00BCB" w:rsidRDefault="001240C0" w:rsidP="001240C0">
      <w:pPr>
        <w:pStyle w:val="ListParagraph"/>
        <w:tabs>
          <w:tab w:val="left" w:pos="540"/>
        </w:tabs>
        <w:spacing w:before="60" w:after="60"/>
        <w:ind w:left="0" w:firstLine="0"/>
        <w:jc w:val="both"/>
        <w:rPr>
          <w:rFonts w:cs="Arial"/>
          <w:i/>
          <w:sz w:val="20"/>
          <w:szCs w:val="20"/>
        </w:rPr>
      </w:pPr>
    </w:p>
    <w:bookmarkEnd w:id="0"/>
    <w:bookmarkEnd w:id="1"/>
    <w:p w14:paraId="337EE511" w14:textId="77777777" w:rsidR="001240C0" w:rsidRPr="0071070B" w:rsidRDefault="001240C0" w:rsidP="006543AE">
      <w:pPr>
        <w:pStyle w:val="ListParagraph"/>
        <w:numPr>
          <w:ilvl w:val="0"/>
          <w:numId w:val="19"/>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71070B">
        <w:rPr>
          <w:rFonts w:cs="Arial"/>
          <w:b/>
          <w:sz w:val="20"/>
          <w:szCs w:val="20"/>
        </w:rPr>
        <w:t>REIKALAVIMAI PIRKIMO OBJEKTUI</w:t>
      </w:r>
    </w:p>
    <w:p w14:paraId="262685A2" w14:textId="77777777" w:rsidR="001240C0" w:rsidRPr="00A54B85" w:rsidRDefault="001240C0" w:rsidP="006543AE">
      <w:pPr>
        <w:pStyle w:val="ListParagraph"/>
        <w:numPr>
          <w:ilvl w:val="1"/>
          <w:numId w:val="19"/>
        </w:numPr>
        <w:pBdr>
          <w:bottom w:val="single" w:sz="8" w:space="1" w:color="auto"/>
          <w:between w:val="single" w:sz="12" w:space="1" w:color="auto"/>
        </w:pBdr>
        <w:tabs>
          <w:tab w:val="left" w:pos="540"/>
        </w:tabs>
        <w:spacing w:before="60" w:after="60"/>
        <w:ind w:left="0" w:firstLine="0"/>
        <w:rPr>
          <w:rFonts w:cs="Arial"/>
          <w:b/>
          <w:sz w:val="20"/>
          <w:szCs w:val="20"/>
        </w:rPr>
      </w:pPr>
      <w:r w:rsidRPr="00A54B85">
        <w:rPr>
          <w:rFonts w:cs="Arial"/>
          <w:b/>
          <w:sz w:val="20"/>
          <w:szCs w:val="20"/>
        </w:rPr>
        <w:t>Pirkimo objekto aprašymas</w:t>
      </w:r>
    </w:p>
    <w:p w14:paraId="2EE16421" w14:textId="77777777" w:rsidR="001240C0" w:rsidRPr="00BF16FD" w:rsidRDefault="001240C0" w:rsidP="006543AE">
      <w:pPr>
        <w:pStyle w:val="ListParagraph"/>
        <w:numPr>
          <w:ilvl w:val="2"/>
          <w:numId w:val="19"/>
        </w:numPr>
        <w:tabs>
          <w:tab w:val="left" w:pos="709"/>
        </w:tabs>
        <w:spacing w:before="60" w:after="60"/>
        <w:ind w:left="0" w:firstLine="0"/>
        <w:jc w:val="both"/>
        <w:rPr>
          <w:rFonts w:cs="Arial"/>
          <w:bCs/>
          <w:iCs/>
          <w:sz w:val="20"/>
          <w:szCs w:val="20"/>
        </w:rPr>
      </w:pPr>
      <w:r w:rsidRPr="00BF16FD">
        <w:rPr>
          <w:rFonts w:cs="Arial"/>
          <w:bCs/>
          <w:iCs/>
          <w:sz w:val="20"/>
          <w:szCs w:val="20"/>
        </w:rPr>
        <w:t>Paslaugų teikėjas vykdo priežiūrai atlikti reikalingas funkcijas, t. y</w:t>
      </w:r>
      <w:r w:rsidRPr="00BF16FD">
        <w:rPr>
          <w:rFonts w:cs="Arial"/>
          <w:bCs/>
          <w:i/>
          <w:sz w:val="20"/>
          <w:szCs w:val="20"/>
        </w:rPr>
        <w:t xml:space="preserve">. </w:t>
      </w:r>
      <w:r w:rsidRPr="00BF16FD">
        <w:rPr>
          <w:rFonts w:cs="Arial"/>
          <w:bCs/>
          <w:iCs/>
          <w:sz w:val="20"/>
          <w:szCs w:val="20"/>
        </w:rPr>
        <w:t xml:space="preserve">vykdo statinio techninę priežiūrą, tikrina ar pastatas ir jo dalys naudojamos pagal paskirtį, vykdo pastato ir jo dalių būklės stebėjimus, organizuoja ir atlieka pastato apžiūras ir, esant poreikiui, pastato ar jo dalių ekspertizes, informuoja apie galimas grėsmes, susijusias su pastato eksploatavimu, teikia rekomendacijas pastebėtų defektų šalinimui, preliminarias darbų sąmatas su rinkos kaina pagal Sistelos įkainius. Informuoja perkančiąją organizaciją apie nustatytus pastato naudojimo pažeidimus bei sprendžia kitus pastato teisingo ir ekonomiško naudojimo uždavinius, apibrėžtus STR 1.07.03:2017 „Statinių techninės priežiūros taisyklės (aktualios redakcijos), privalomais galiojančiais Lietuvos Respublikos įstatymais, normatyviniais teisės aktais ir normatyviniais statybos dokumentais,  įskaitant, bet neapsiribojant šiais: privalomaisiais statybos teisės aktais, t. y. statybos įstatymu ir statybos techniniais reglamentais, poįstatyminiais teisės aktais (nutarimai, įsakymai, reglamentai), o taip pat taiko kitus savanoriškai taikomus statybos teisės aktus: statybos taisykles, standartus, techninius įvertinimus, metodinius nurodymus ir rekomendacijas, Lietuvos Respublikos higienos normas, priešgaisrinius reikalavimus, šilumos tinklų įrengimo įstatymus, poįstatyminius teisės aktus. </w:t>
      </w:r>
    </w:p>
    <w:p w14:paraId="17CB1C62" w14:textId="77777777" w:rsidR="001240C0" w:rsidRPr="000052D3" w:rsidRDefault="001240C0" w:rsidP="001240C0">
      <w:pPr>
        <w:pStyle w:val="ListParagraph"/>
        <w:tabs>
          <w:tab w:val="left" w:pos="709"/>
        </w:tabs>
        <w:spacing w:before="60" w:after="60"/>
        <w:ind w:left="0" w:firstLine="0"/>
        <w:jc w:val="both"/>
        <w:rPr>
          <w:rFonts w:cs="Arial"/>
          <w:bCs/>
          <w:iCs/>
          <w:sz w:val="20"/>
          <w:szCs w:val="20"/>
        </w:rPr>
      </w:pPr>
    </w:p>
    <w:p w14:paraId="5D9B2355" w14:textId="77777777" w:rsidR="001240C0" w:rsidRPr="00061AB9" w:rsidRDefault="001240C0" w:rsidP="006543AE">
      <w:pPr>
        <w:pStyle w:val="ListParagraph"/>
        <w:tabs>
          <w:tab w:val="left" w:pos="851"/>
        </w:tabs>
        <w:spacing w:before="60" w:after="60"/>
        <w:ind w:left="1080" w:firstLine="0"/>
        <w:jc w:val="both"/>
        <w:rPr>
          <w:rFonts w:cs="Arial"/>
          <w:b/>
          <w:iCs/>
          <w:vanish/>
          <w:sz w:val="20"/>
          <w:szCs w:val="20"/>
        </w:rPr>
      </w:pPr>
    </w:p>
    <w:p w14:paraId="23A75E0E" w14:textId="77777777" w:rsidR="001240C0" w:rsidRPr="00061AB9" w:rsidRDefault="001240C0" w:rsidP="001240C0">
      <w:pPr>
        <w:pStyle w:val="ListParagraph"/>
        <w:numPr>
          <w:ilvl w:val="2"/>
          <w:numId w:val="12"/>
        </w:numPr>
        <w:tabs>
          <w:tab w:val="left" w:pos="851"/>
        </w:tabs>
        <w:spacing w:before="60" w:after="60"/>
        <w:ind w:left="0" w:firstLine="0"/>
        <w:jc w:val="both"/>
        <w:rPr>
          <w:rFonts w:cs="Arial"/>
          <w:b/>
          <w:iCs/>
          <w:sz w:val="20"/>
          <w:szCs w:val="20"/>
        </w:rPr>
      </w:pPr>
      <w:r w:rsidRPr="00061AB9">
        <w:rPr>
          <w:rFonts w:cs="Arial"/>
          <w:b/>
          <w:iCs/>
          <w:sz w:val="20"/>
          <w:szCs w:val="20"/>
        </w:rPr>
        <w:t>Reikalavimai tiekėjo personalui</w:t>
      </w:r>
    </w:p>
    <w:p w14:paraId="66D00152" w14:textId="20C36191" w:rsidR="001240C0" w:rsidRDefault="001240C0" w:rsidP="001240C0">
      <w:pPr>
        <w:pStyle w:val="ListParagraph"/>
        <w:numPr>
          <w:ilvl w:val="3"/>
          <w:numId w:val="12"/>
        </w:numPr>
        <w:tabs>
          <w:tab w:val="left" w:pos="851"/>
        </w:tabs>
        <w:ind w:left="0" w:firstLine="0"/>
        <w:jc w:val="both"/>
        <w:rPr>
          <w:rFonts w:cs="Arial"/>
          <w:bCs/>
          <w:iCs/>
          <w:sz w:val="20"/>
          <w:szCs w:val="20"/>
        </w:rPr>
      </w:pPr>
      <w:r w:rsidRPr="00AB1AF9">
        <w:rPr>
          <w:rFonts w:cs="Arial"/>
          <w:bCs/>
          <w:iCs/>
          <w:sz w:val="20"/>
          <w:szCs w:val="20"/>
        </w:rPr>
        <w:t xml:space="preserve">Paslaugų teikėjas turi užtikrinti, kad visam </w:t>
      </w:r>
      <w:r w:rsidR="00BE38FE">
        <w:rPr>
          <w:rFonts w:cs="Arial"/>
          <w:bCs/>
          <w:iCs/>
          <w:sz w:val="20"/>
          <w:szCs w:val="20"/>
        </w:rPr>
        <w:t>S</w:t>
      </w:r>
      <w:r w:rsidR="00BE38FE" w:rsidRPr="00AB1AF9">
        <w:rPr>
          <w:rFonts w:cs="Arial"/>
          <w:bCs/>
          <w:iCs/>
          <w:sz w:val="20"/>
          <w:szCs w:val="20"/>
        </w:rPr>
        <w:t xml:space="preserve">utarties </w:t>
      </w:r>
      <w:r w:rsidRPr="00AB1AF9">
        <w:rPr>
          <w:rFonts w:cs="Arial"/>
          <w:bCs/>
          <w:iCs/>
          <w:sz w:val="20"/>
          <w:szCs w:val="20"/>
        </w:rPr>
        <w:t xml:space="preserve">galiojimo laikotarpiui nuo </w:t>
      </w:r>
      <w:r w:rsidR="00BE38FE">
        <w:rPr>
          <w:rFonts w:cs="Arial"/>
          <w:bCs/>
          <w:iCs/>
          <w:sz w:val="20"/>
          <w:szCs w:val="20"/>
        </w:rPr>
        <w:t>S</w:t>
      </w:r>
      <w:r w:rsidR="00BE38FE" w:rsidRPr="00AB1AF9">
        <w:rPr>
          <w:rFonts w:cs="Arial"/>
          <w:bCs/>
          <w:iCs/>
          <w:sz w:val="20"/>
          <w:szCs w:val="20"/>
        </w:rPr>
        <w:t xml:space="preserve">utarties </w:t>
      </w:r>
      <w:r w:rsidRPr="00AB1AF9">
        <w:rPr>
          <w:rFonts w:cs="Arial"/>
          <w:bCs/>
          <w:iCs/>
          <w:sz w:val="20"/>
          <w:szCs w:val="20"/>
        </w:rPr>
        <w:t xml:space="preserve">pasirašymo dienos statinių techninei priežiūrai atlikti būtų paskirti atsakingi asmenys, turintys leidimus ir atestatus/licencijas, kaip tai numatyta teisės aktuose, kurie kvalifikuotai galėtų teikti techninės priežiūros paslaugas, vykdyti jiems pavestas ir įstatymų numatytas funkcijas, atsižvelgiant į statinių paskirtį ir jų konstrukcijų sudėtingumą.  </w:t>
      </w:r>
    </w:p>
    <w:p w14:paraId="54CF9682" w14:textId="77777777" w:rsidR="001240C0" w:rsidRDefault="001240C0" w:rsidP="001240C0">
      <w:pPr>
        <w:pStyle w:val="ListParagraph"/>
        <w:numPr>
          <w:ilvl w:val="3"/>
          <w:numId w:val="12"/>
        </w:numPr>
        <w:tabs>
          <w:tab w:val="left" w:pos="851"/>
        </w:tabs>
        <w:ind w:left="0" w:firstLine="0"/>
        <w:jc w:val="both"/>
        <w:rPr>
          <w:rFonts w:cs="Arial"/>
          <w:bCs/>
          <w:iCs/>
          <w:sz w:val="20"/>
          <w:szCs w:val="20"/>
        </w:rPr>
      </w:pPr>
      <w:r w:rsidRPr="00AB1AF9">
        <w:rPr>
          <w:rFonts w:cs="Arial"/>
          <w:bCs/>
          <w:iCs/>
          <w:sz w:val="20"/>
          <w:szCs w:val="20"/>
        </w:rPr>
        <w:t>Paslaugų teikėjas privalo savarankiškai rūpintis leidimų, licencijų ir kvalifikacijos atestatų, sertifikatų, reikalingu statinių techninės priežiūros vykdymui gavimu.</w:t>
      </w:r>
    </w:p>
    <w:p w14:paraId="09A2A510" w14:textId="77777777" w:rsidR="003F39CD" w:rsidRPr="00BE38FE" w:rsidRDefault="003F39CD" w:rsidP="006543AE">
      <w:pPr>
        <w:pStyle w:val="ListParagraph"/>
        <w:tabs>
          <w:tab w:val="left" w:pos="851"/>
        </w:tabs>
        <w:ind w:left="0" w:firstLine="0"/>
        <w:jc w:val="both"/>
        <w:rPr>
          <w:rFonts w:cs="Arial"/>
          <w:bCs/>
          <w:iCs/>
          <w:sz w:val="20"/>
          <w:szCs w:val="20"/>
        </w:rPr>
      </w:pPr>
    </w:p>
    <w:p w14:paraId="6692C0E2" w14:textId="77777777" w:rsidR="001240C0" w:rsidRDefault="001240C0" w:rsidP="006543AE">
      <w:pPr>
        <w:pStyle w:val="ListParagraph"/>
        <w:numPr>
          <w:ilvl w:val="2"/>
          <w:numId w:val="20"/>
        </w:numPr>
        <w:tabs>
          <w:tab w:val="left" w:pos="851"/>
        </w:tabs>
        <w:spacing w:before="60" w:after="60"/>
        <w:ind w:hanging="1080"/>
        <w:jc w:val="both"/>
        <w:rPr>
          <w:rFonts w:cs="Arial"/>
          <w:b/>
          <w:iCs/>
          <w:sz w:val="20"/>
          <w:szCs w:val="20"/>
        </w:rPr>
      </w:pPr>
      <w:r w:rsidRPr="002613C2">
        <w:rPr>
          <w:rFonts w:cs="Arial"/>
          <w:b/>
          <w:iCs/>
          <w:sz w:val="20"/>
          <w:szCs w:val="20"/>
        </w:rPr>
        <w:t>Nuolatinis statinio būklės stebėjimas</w:t>
      </w:r>
    </w:p>
    <w:p w14:paraId="26FE96D0" w14:textId="77777777" w:rsidR="001240C0" w:rsidRPr="00DA2E1E" w:rsidRDefault="001240C0" w:rsidP="006543AE">
      <w:pPr>
        <w:pStyle w:val="ListParagraph"/>
        <w:numPr>
          <w:ilvl w:val="3"/>
          <w:numId w:val="20"/>
        </w:numPr>
        <w:tabs>
          <w:tab w:val="left" w:pos="851"/>
        </w:tabs>
        <w:spacing w:before="60" w:after="60"/>
        <w:ind w:left="0" w:firstLine="0"/>
        <w:jc w:val="both"/>
        <w:rPr>
          <w:rFonts w:cs="Arial"/>
          <w:bCs/>
          <w:iCs/>
          <w:sz w:val="20"/>
          <w:szCs w:val="20"/>
        </w:rPr>
      </w:pPr>
      <w:r w:rsidRPr="00DA2E1E">
        <w:rPr>
          <w:rFonts w:cs="Arial"/>
          <w:bCs/>
          <w:iCs/>
          <w:sz w:val="20"/>
          <w:szCs w:val="20"/>
        </w:rPr>
        <w:t>Nuolatiniai statinio būklės stebėjimai atliekami ne rečiau kaip kartą per mėnesį.</w:t>
      </w:r>
    </w:p>
    <w:p w14:paraId="0FEC74F2" w14:textId="77777777" w:rsidR="001240C0" w:rsidRPr="00AA2194" w:rsidRDefault="001240C0" w:rsidP="006543AE">
      <w:pPr>
        <w:pStyle w:val="ListParagraph"/>
        <w:numPr>
          <w:ilvl w:val="3"/>
          <w:numId w:val="20"/>
        </w:numPr>
        <w:tabs>
          <w:tab w:val="left" w:pos="851"/>
        </w:tabs>
        <w:spacing w:before="60" w:after="60"/>
        <w:ind w:left="0" w:firstLine="0"/>
        <w:jc w:val="both"/>
        <w:rPr>
          <w:rFonts w:cs="Arial"/>
          <w:b/>
          <w:iCs/>
          <w:sz w:val="20"/>
          <w:szCs w:val="20"/>
        </w:rPr>
      </w:pPr>
      <w:r w:rsidRPr="00DA2E1E">
        <w:rPr>
          <w:rFonts w:cs="Arial"/>
          <w:bCs/>
          <w:iCs/>
          <w:sz w:val="20"/>
          <w:szCs w:val="20"/>
        </w:rPr>
        <w:t>Nuolatiniai statinio būklės stebėjimai atliekami dažniau kaip kartą per mėnesį, kai:</w:t>
      </w:r>
    </w:p>
    <w:p w14:paraId="7D4F110C" w14:textId="77777777" w:rsidR="001240C0" w:rsidRDefault="001240C0" w:rsidP="006543AE">
      <w:pPr>
        <w:pStyle w:val="ListParagraph"/>
        <w:numPr>
          <w:ilvl w:val="4"/>
          <w:numId w:val="20"/>
        </w:numPr>
        <w:jc w:val="both"/>
        <w:rPr>
          <w:rFonts w:cs="Arial"/>
          <w:bCs/>
          <w:iCs/>
          <w:sz w:val="20"/>
          <w:szCs w:val="20"/>
        </w:rPr>
      </w:pPr>
      <w:r w:rsidRPr="00AA2194">
        <w:rPr>
          <w:rFonts w:cs="Arial"/>
          <w:bCs/>
          <w:iCs/>
          <w:sz w:val="20"/>
          <w:szCs w:val="20"/>
        </w:rPr>
        <w:t>pastebėti statinio (jo konstrukcijų, inžinerinių sistemų) būklės defektai ar neleistinos deformacijos;</w:t>
      </w:r>
    </w:p>
    <w:p w14:paraId="5D4DEED8" w14:textId="77777777" w:rsidR="001240C0" w:rsidRDefault="001240C0" w:rsidP="006543AE">
      <w:pPr>
        <w:pStyle w:val="ListParagraph"/>
        <w:numPr>
          <w:ilvl w:val="4"/>
          <w:numId w:val="20"/>
        </w:numPr>
        <w:jc w:val="both"/>
        <w:rPr>
          <w:rFonts w:cs="Arial"/>
          <w:bCs/>
          <w:iCs/>
          <w:sz w:val="20"/>
          <w:szCs w:val="20"/>
        </w:rPr>
      </w:pPr>
      <w:r w:rsidRPr="00AA2194">
        <w:rPr>
          <w:rFonts w:cs="Arial"/>
          <w:bCs/>
          <w:iCs/>
          <w:sz w:val="20"/>
          <w:szCs w:val="20"/>
        </w:rPr>
        <w:t>vykdomi statinio dalies rekonstravimo ar kapitalinio remonto darbai;</w:t>
      </w:r>
    </w:p>
    <w:p w14:paraId="11D0CD7B" w14:textId="77777777" w:rsidR="001240C0" w:rsidRDefault="001240C0" w:rsidP="006543AE">
      <w:pPr>
        <w:pStyle w:val="ListParagraph"/>
        <w:numPr>
          <w:ilvl w:val="4"/>
          <w:numId w:val="20"/>
        </w:numPr>
        <w:jc w:val="both"/>
        <w:rPr>
          <w:rFonts w:cs="Arial"/>
          <w:bCs/>
          <w:iCs/>
          <w:sz w:val="20"/>
          <w:szCs w:val="20"/>
        </w:rPr>
      </w:pPr>
      <w:r w:rsidRPr="00AA2194">
        <w:rPr>
          <w:rFonts w:cs="Arial"/>
          <w:bCs/>
          <w:iCs/>
          <w:sz w:val="20"/>
          <w:szCs w:val="20"/>
        </w:rPr>
        <w:t>statinio sklype ar besiribojančiuose sklypuose vykdomi naujo statinio statybos arba esamo statinio rekonstravimo darbai;</w:t>
      </w:r>
    </w:p>
    <w:p w14:paraId="1267A893" w14:textId="3B19C3DF" w:rsidR="001240C0" w:rsidRDefault="001240C0" w:rsidP="006543AE">
      <w:pPr>
        <w:pStyle w:val="ListParagraph"/>
        <w:numPr>
          <w:ilvl w:val="4"/>
          <w:numId w:val="20"/>
        </w:numPr>
        <w:jc w:val="both"/>
        <w:rPr>
          <w:rFonts w:cs="Arial"/>
          <w:bCs/>
          <w:iCs/>
          <w:sz w:val="20"/>
          <w:szCs w:val="20"/>
        </w:rPr>
      </w:pPr>
      <w:r>
        <w:rPr>
          <w:rFonts w:cs="Arial"/>
          <w:bCs/>
          <w:iCs/>
          <w:sz w:val="20"/>
          <w:szCs w:val="20"/>
        </w:rPr>
        <w:t xml:space="preserve">pageidaujant </w:t>
      </w:r>
      <w:r w:rsidR="00321414">
        <w:rPr>
          <w:rFonts w:cs="Arial"/>
          <w:bCs/>
          <w:iCs/>
          <w:sz w:val="20"/>
          <w:szCs w:val="20"/>
        </w:rPr>
        <w:t>Klientui.</w:t>
      </w:r>
    </w:p>
    <w:p w14:paraId="06BF560C" w14:textId="77777777" w:rsidR="001240C0" w:rsidRDefault="001240C0" w:rsidP="001240C0">
      <w:pPr>
        <w:pStyle w:val="ListParagraph"/>
        <w:numPr>
          <w:ilvl w:val="3"/>
          <w:numId w:val="16"/>
        </w:numPr>
        <w:tabs>
          <w:tab w:val="left" w:pos="851"/>
          <w:tab w:val="left" w:pos="1843"/>
        </w:tabs>
        <w:spacing w:before="60" w:after="60"/>
        <w:ind w:left="0" w:firstLine="0"/>
        <w:jc w:val="both"/>
        <w:rPr>
          <w:rFonts w:cs="Arial"/>
          <w:bCs/>
          <w:iCs/>
          <w:sz w:val="20"/>
          <w:szCs w:val="20"/>
        </w:rPr>
      </w:pPr>
      <w:r w:rsidRPr="00AA2194">
        <w:rPr>
          <w:rFonts w:cs="Arial"/>
          <w:bCs/>
          <w:iCs/>
          <w:sz w:val="20"/>
          <w:szCs w:val="20"/>
        </w:rPr>
        <w:t>Nuolatinių statinio būklės stebėjimų dažnumą 5.1.</w:t>
      </w:r>
      <w:r>
        <w:rPr>
          <w:rFonts w:cs="Arial"/>
          <w:bCs/>
          <w:iCs/>
          <w:sz w:val="20"/>
          <w:szCs w:val="20"/>
        </w:rPr>
        <w:t>3</w:t>
      </w:r>
      <w:r w:rsidRPr="00AA2194">
        <w:rPr>
          <w:rFonts w:cs="Arial"/>
          <w:bCs/>
          <w:iCs/>
          <w:sz w:val="20"/>
          <w:szCs w:val="20"/>
        </w:rPr>
        <w:t>.1 ir  5.1.</w:t>
      </w:r>
      <w:r>
        <w:rPr>
          <w:rFonts w:cs="Arial"/>
          <w:bCs/>
          <w:iCs/>
          <w:sz w:val="20"/>
          <w:szCs w:val="20"/>
        </w:rPr>
        <w:t>3</w:t>
      </w:r>
      <w:r w:rsidRPr="00AA2194">
        <w:rPr>
          <w:rFonts w:cs="Arial"/>
          <w:bCs/>
          <w:iCs/>
          <w:sz w:val="20"/>
          <w:szCs w:val="20"/>
        </w:rPr>
        <w:t xml:space="preserve">.2 punktuose išvardintais atvejais nustato </w:t>
      </w:r>
      <w:r>
        <w:rPr>
          <w:rFonts w:cs="Arial"/>
          <w:bCs/>
          <w:iCs/>
          <w:sz w:val="20"/>
          <w:szCs w:val="20"/>
        </w:rPr>
        <w:t xml:space="preserve">statinio techninis prižiūrėtojas </w:t>
      </w:r>
      <w:r w:rsidRPr="00AA2194">
        <w:rPr>
          <w:rFonts w:cs="Arial"/>
          <w:bCs/>
          <w:iCs/>
          <w:sz w:val="20"/>
          <w:szCs w:val="20"/>
        </w:rPr>
        <w:t>ir įrašo statinio techninės priežiūros žurnale.</w:t>
      </w:r>
    </w:p>
    <w:p w14:paraId="7554B930" w14:textId="77777777" w:rsidR="001240C0" w:rsidRDefault="001240C0" w:rsidP="006543AE">
      <w:pPr>
        <w:pStyle w:val="ListParagraph"/>
        <w:numPr>
          <w:ilvl w:val="3"/>
          <w:numId w:val="21"/>
        </w:numPr>
        <w:tabs>
          <w:tab w:val="left" w:pos="851"/>
          <w:tab w:val="left" w:pos="1843"/>
        </w:tabs>
        <w:spacing w:before="60" w:after="60"/>
        <w:ind w:left="0" w:firstLine="0"/>
        <w:jc w:val="both"/>
        <w:rPr>
          <w:rFonts w:cs="Arial"/>
          <w:bCs/>
          <w:iCs/>
          <w:sz w:val="20"/>
          <w:szCs w:val="20"/>
        </w:rPr>
      </w:pPr>
      <w:r w:rsidRPr="009D74EB">
        <w:rPr>
          <w:rFonts w:cs="Arial"/>
          <w:bCs/>
          <w:iCs/>
          <w:sz w:val="20"/>
          <w:szCs w:val="20"/>
        </w:rPr>
        <w:t>Nuolatinių stebėjimų metu statinio techninis prižiūrėtojas vizualiai tikrina statinio pagrindines konstrukcijas, fiksuoja pastebėtus defektus, avarijų pavojus ir numato priemones jiems pašalinti, vizualiai tikrina gaisrinės saugos įrenginių ir priemonių būklę, patalpų ir aplinkos sanitarinę būklę.</w:t>
      </w:r>
    </w:p>
    <w:p w14:paraId="4E51546F" w14:textId="77777777" w:rsidR="001240C0" w:rsidRPr="009D74EB" w:rsidRDefault="001240C0" w:rsidP="006543AE">
      <w:pPr>
        <w:pStyle w:val="ListParagraph"/>
        <w:numPr>
          <w:ilvl w:val="3"/>
          <w:numId w:val="22"/>
        </w:numPr>
        <w:tabs>
          <w:tab w:val="left" w:pos="851"/>
          <w:tab w:val="left" w:pos="1843"/>
        </w:tabs>
        <w:spacing w:before="60" w:after="60"/>
        <w:ind w:left="0" w:firstLine="0"/>
        <w:jc w:val="both"/>
        <w:rPr>
          <w:rFonts w:cs="Arial"/>
          <w:bCs/>
          <w:iCs/>
          <w:sz w:val="20"/>
          <w:szCs w:val="20"/>
        </w:rPr>
      </w:pPr>
      <w:r w:rsidRPr="009D74EB">
        <w:rPr>
          <w:rFonts w:cs="Arial"/>
          <w:bCs/>
          <w:iCs/>
          <w:sz w:val="20"/>
          <w:szCs w:val="20"/>
        </w:rPr>
        <w:t>Statinio techninis prižiūrėtojas rengia ir pildo įstatymų tvarka nustatytą dokumentaciją apie apžiūros rezultatus (įskaitant, bet neapsiribojant: statinio techninės priežiūros žurnalai, statinio periodinių ir specialiųjų apžiūrų aktai, nuolatinių apžiūrų aktai). Nuolatinių statinio stebėjimų statinio būklės įvertinimai įrašomi į techninės priežiūros žurnalą, bei pateikiami atskirais aktais kiekvienam statiniui, pažymint pastebėtus defektus ar pavojingas deformacijas arba tai, kad jų nerasta, bei nurodant numatomas priemones pastebėtiems defektams pašalinti. Įrašai aktuose ir žurnaluose privalo būti išsamūs, aktuose privalo būti pateikiamos statinių (jų defektų, pažymint pokyčius jei tokių yra) foto fiksacijas. Taip pat, nustačius defektus privaloma aktuose fiksuoti jų pokyčius, juos palyginti su ankstesnių apžiūrų rezultatais.</w:t>
      </w:r>
    </w:p>
    <w:p w14:paraId="2120F2AE" w14:textId="77777777" w:rsidR="001240C0" w:rsidRPr="0072715B" w:rsidRDefault="001240C0" w:rsidP="001240C0">
      <w:pPr>
        <w:pStyle w:val="ListParagraph"/>
        <w:tabs>
          <w:tab w:val="left" w:pos="851"/>
        </w:tabs>
        <w:spacing w:before="60" w:after="60"/>
        <w:ind w:left="1080" w:firstLine="0"/>
        <w:jc w:val="both"/>
        <w:rPr>
          <w:rFonts w:cs="Arial"/>
          <w:bCs/>
          <w:i/>
          <w:sz w:val="20"/>
          <w:szCs w:val="20"/>
        </w:rPr>
      </w:pPr>
    </w:p>
    <w:p w14:paraId="080AB436" w14:textId="77777777" w:rsidR="001240C0" w:rsidRPr="002430F6" w:rsidRDefault="001240C0" w:rsidP="001240C0">
      <w:pPr>
        <w:pStyle w:val="ListParagraph"/>
        <w:numPr>
          <w:ilvl w:val="2"/>
          <w:numId w:val="14"/>
        </w:numPr>
        <w:tabs>
          <w:tab w:val="left" w:pos="851"/>
        </w:tabs>
        <w:spacing w:before="60" w:after="60"/>
        <w:ind w:left="0" w:firstLine="15"/>
        <w:jc w:val="both"/>
        <w:rPr>
          <w:rFonts w:cs="Arial"/>
          <w:b/>
          <w:iCs/>
          <w:sz w:val="20"/>
          <w:szCs w:val="20"/>
        </w:rPr>
      </w:pPr>
      <w:r w:rsidRPr="002430F6">
        <w:rPr>
          <w:rFonts w:cs="Arial"/>
          <w:b/>
          <w:iCs/>
          <w:sz w:val="20"/>
          <w:szCs w:val="20"/>
        </w:rPr>
        <w:t>Statinių periodines ir specializuotas apžiūras sudaro:</w:t>
      </w:r>
    </w:p>
    <w:p w14:paraId="1DB03B89" w14:textId="77777777" w:rsidR="001240C0" w:rsidRPr="002430F6" w:rsidRDefault="001240C0" w:rsidP="001240C0">
      <w:pPr>
        <w:pStyle w:val="ListParagraph"/>
        <w:numPr>
          <w:ilvl w:val="3"/>
          <w:numId w:val="14"/>
        </w:numPr>
        <w:tabs>
          <w:tab w:val="left" w:pos="851"/>
        </w:tabs>
        <w:spacing w:before="60" w:after="60"/>
        <w:ind w:left="0" w:firstLine="0"/>
        <w:jc w:val="both"/>
        <w:rPr>
          <w:rFonts w:cs="Arial"/>
          <w:b/>
          <w:iCs/>
          <w:sz w:val="20"/>
          <w:szCs w:val="20"/>
        </w:rPr>
      </w:pPr>
      <w:r w:rsidRPr="002430F6">
        <w:rPr>
          <w:rFonts w:cs="Arial"/>
          <w:bCs/>
          <w:iCs/>
          <w:sz w:val="20"/>
          <w:szCs w:val="20"/>
        </w:rPr>
        <w:t>Kasmetinės statinio, atskirų jo konstrukcijų ir inžinerinės įrangos apžiūros, kurios atliekamos pasibaigus žiemos sezonui (atsižvelgiant į statinio naudojimo ypatumus ir prieš prasidedant žiemos sezonui);</w:t>
      </w:r>
    </w:p>
    <w:p w14:paraId="0CE8A7ED" w14:textId="77777777" w:rsidR="001240C0" w:rsidRPr="008A6D57" w:rsidRDefault="001240C0" w:rsidP="001240C0">
      <w:pPr>
        <w:pStyle w:val="ListParagraph"/>
        <w:numPr>
          <w:ilvl w:val="3"/>
          <w:numId w:val="14"/>
        </w:numPr>
        <w:tabs>
          <w:tab w:val="left" w:pos="851"/>
        </w:tabs>
        <w:spacing w:before="60" w:after="60"/>
        <w:ind w:left="0" w:firstLine="0"/>
        <w:jc w:val="both"/>
        <w:rPr>
          <w:rFonts w:cs="Arial"/>
          <w:b/>
          <w:iCs/>
          <w:sz w:val="20"/>
          <w:szCs w:val="20"/>
        </w:rPr>
      </w:pPr>
      <w:r w:rsidRPr="008A6D57">
        <w:rPr>
          <w:rFonts w:cs="Arial"/>
          <w:bCs/>
          <w:iCs/>
          <w:sz w:val="20"/>
          <w:szCs w:val="20"/>
        </w:rPr>
        <w:t>Neeilinės apžiūros, kurios atliekamos po stichinių nelaimių (gaisrų, liūčių, uraganų ir pan.), statinio ar atskirų jo konstrukcijų griūties ir kitų reiškinių, sukėlusių pavojingas konstrukcijų deformacijas, taip pat keičiantis Naudotojui ar techniniam prižiūrėtojui</w:t>
      </w:r>
      <w:r>
        <w:rPr>
          <w:rFonts w:cs="Arial"/>
          <w:bCs/>
          <w:iCs/>
          <w:sz w:val="20"/>
          <w:szCs w:val="20"/>
        </w:rPr>
        <w:t>;</w:t>
      </w:r>
    </w:p>
    <w:p w14:paraId="547EE891" w14:textId="77777777" w:rsidR="001240C0" w:rsidRPr="008A6D57" w:rsidRDefault="001240C0" w:rsidP="001240C0">
      <w:pPr>
        <w:pStyle w:val="ListParagraph"/>
        <w:numPr>
          <w:ilvl w:val="3"/>
          <w:numId w:val="14"/>
        </w:numPr>
        <w:tabs>
          <w:tab w:val="left" w:pos="851"/>
        </w:tabs>
        <w:spacing w:before="60" w:after="60"/>
        <w:ind w:left="0" w:firstLine="0"/>
        <w:jc w:val="both"/>
        <w:rPr>
          <w:rFonts w:cs="Arial"/>
          <w:b/>
          <w:iCs/>
          <w:sz w:val="20"/>
          <w:szCs w:val="20"/>
        </w:rPr>
      </w:pPr>
      <w:r w:rsidRPr="008A6D57">
        <w:rPr>
          <w:rFonts w:cs="Arial"/>
          <w:bCs/>
          <w:iCs/>
          <w:sz w:val="20"/>
          <w:szCs w:val="20"/>
        </w:rPr>
        <w:t>Kitos papildomos apžiūros, kurias nustato statinio savininkas ar kurios yra numatytos kituose teisės aktuose. Esant ypatingam arba specifiniam poveikiui statiniams ir jų konstrukcijoms (agresyvi aplinka, aukšta temperatūra, sunkus kėlimo mechanizmų darbo režimas, smūgiai ir kita.), be nuolatinių stebėjimų kas 10-15 dienų atliekamos bendrosios arba dalinės periodinės apžiūros</w:t>
      </w:r>
      <w:r>
        <w:rPr>
          <w:rFonts w:cs="Arial"/>
          <w:bCs/>
          <w:iCs/>
          <w:sz w:val="20"/>
          <w:szCs w:val="20"/>
        </w:rPr>
        <w:t>;</w:t>
      </w:r>
    </w:p>
    <w:p w14:paraId="23ACE8BB" w14:textId="77777777" w:rsidR="001240C0" w:rsidRPr="008A6D57" w:rsidRDefault="001240C0" w:rsidP="001240C0">
      <w:pPr>
        <w:pStyle w:val="ListParagraph"/>
        <w:numPr>
          <w:ilvl w:val="3"/>
          <w:numId w:val="14"/>
        </w:numPr>
        <w:tabs>
          <w:tab w:val="left" w:pos="851"/>
        </w:tabs>
        <w:spacing w:before="60" w:after="60"/>
        <w:ind w:left="0" w:firstLine="0"/>
        <w:jc w:val="both"/>
        <w:rPr>
          <w:rFonts w:cs="Arial"/>
          <w:b/>
          <w:iCs/>
          <w:sz w:val="20"/>
          <w:szCs w:val="20"/>
        </w:rPr>
      </w:pPr>
      <w:r w:rsidRPr="008A6D57">
        <w:rPr>
          <w:rFonts w:cs="Arial"/>
          <w:bCs/>
          <w:iCs/>
          <w:sz w:val="20"/>
          <w:szCs w:val="20"/>
        </w:rPr>
        <w:t>Auditas - naudotojo sprendimu arba specialiųjų teisės aktų nustatyta tvarka siekiant gauti išvadas apie statinį tam tikru aspektu atliekamas auditas;</w:t>
      </w:r>
    </w:p>
    <w:p w14:paraId="3B69108C" w14:textId="77777777" w:rsidR="001240C0" w:rsidRPr="008A6D57" w:rsidRDefault="001240C0" w:rsidP="001240C0">
      <w:pPr>
        <w:pStyle w:val="ListParagraph"/>
        <w:numPr>
          <w:ilvl w:val="3"/>
          <w:numId w:val="14"/>
        </w:numPr>
        <w:tabs>
          <w:tab w:val="left" w:pos="851"/>
        </w:tabs>
        <w:spacing w:before="60" w:after="60"/>
        <w:ind w:left="0" w:firstLine="0"/>
        <w:jc w:val="both"/>
        <w:rPr>
          <w:rFonts w:cs="Arial"/>
          <w:b/>
          <w:iCs/>
          <w:sz w:val="20"/>
          <w:szCs w:val="20"/>
        </w:rPr>
      </w:pPr>
      <w:r w:rsidRPr="008A6D57">
        <w:rPr>
          <w:rFonts w:cs="Arial"/>
          <w:bCs/>
          <w:iCs/>
          <w:sz w:val="20"/>
          <w:szCs w:val="20"/>
        </w:rPr>
        <w:t xml:space="preserve">Naudotojo sprendimu arba specialiųjų teisės aktų nustatyta tvarka siekiant gauti išvadas apie statinį tam tikru aspektu atliekamas auditas (energetinis, ekonominis ar kitas.); </w:t>
      </w:r>
    </w:p>
    <w:p w14:paraId="48AC90B1" w14:textId="77777777" w:rsidR="001240C0" w:rsidRPr="008A6D57" w:rsidRDefault="001240C0" w:rsidP="001240C0">
      <w:pPr>
        <w:pStyle w:val="ListParagraph"/>
        <w:numPr>
          <w:ilvl w:val="3"/>
          <w:numId w:val="14"/>
        </w:numPr>
        <w:tabs>
          <w:tab w:val="left" w:pos="851"/>
        </w:tabs>
        <w:spacing w:before="60" w:after="60"/>
        <w:ind w:left="0" w:firstLine="0"/>
        <w:jc w:val="both"/>
        <w:rPr>
          <w:rFonts w:cs="Arial"/>
          <w:b/>
          <w:iCs/>
          <w:sz w:val="20"/>
          <w:szCs w:val="20"/>
        </w:rPr>
      </w:pPr>
      <w:r w:rsidRPr="008A6D57">
        <w:rPr>
          <w:rFonts w:cs="Arial"/>
          <w:bCs/>
          <w:iCs/>
          <w:sz w:val="20"/>
          <w:szCs w:val="20"/>
        </w:rPr>
        <w:t>Statinio apžiūras, tyrimus bei auditą techninis prižiūrėtojas vykdo:</w:t>
      </w:r>
    </w:p>
    <w:p w14:paraId="1F37BB3B" w14:textId="77777777" w:rsidR="001240C0" w:rsidRDefault="001240C0" w:rsidP="001240C0">
      <w:pPr>
        <w:pStyle w:val="ListParagraph"/>
        <w:numPr>
          <w:ilvl w:val="4"/>
          <w:numId w:val="17"/>
        </w:numPr>
        <w:tabs>
          <w:tab w:val="left" w:pos="1843"/>
        </w:tabs>
        <w:spacing w:before="60" w:after="60"/>
        <w:ind w:left="1843" w:hanging="850"/>
        <w:jc w:val="both"/>
        <w:rPr>
          <w:rFonts w:cs="Arial"/>
          <w:bCs/>
          <w:iCs/>
          <w:sz w:val="20"/>
          <w:szCs w:val="20"/>
        </w:rPr>
      </w:pPr>
      <w:r w:rsidRPr="00194C27">
        <w:rPr>
          <w:rFonts w:cs="Arial"/>
          <w:bCs/>
          <w:iCs/>
          <w:sz w:val="20"/>
          <w:szCs w:val="20"/>
        </w:rPr>
        <w:t>kasmetines ir neeilines apžiūras – specialistų grupė (komisija), kurios vadovas privalo turėti bet kurios statybos techninės veiklos pagrindinės srities vadovo atestatą;</w:t>
      </w:r>
    </w:p>
    <w:p w14:paraId="3816939C" w14:textId="77777777" w:rsidR="001240C0" w:rsidRPr="00194C27" w:rsidRDefault="001240C0" w:rsidP="001240C0">
      <w:pPr>
        <w:pStyle w:val="ListParagraph"/>
        <w:numPr>
          <w:ilvl w:val="4"/>
          <w:numId w:val="17"/>
        </w:numPr>
        <w:tabs>
          <w:tab w:val="left" w:pos="1843"/>
        </w:tabs>
        <w:spacing w:before="60" w:after="60"/>
        <w:ind w:left="1843" w:hanging="850"/>
        <w:jc w:val="both"/>
        <w:rPr>
          <w:rFonts w:cs="Arial"/>
          <w:bCs/>
          <w:iCs/>
          <w:sz w:val="20"/>
          <w:szCs w:val="20"/>
        </w:rPr>
      </w:pPr>
      <w:r w:rsidRPr="00194C27">
        <w:rPr>
          <w:rFonts w:cs="Arial"/>
          <w:bCs/>
          <w:iCs/>
          <w:sz w:val="20"/>
          <w:szCs w:val="20"/>
        </w:rPr>
        <w:t>esamo statinio tyrimus – Statybos įstatyme bei kituose teisės aktuose numatyti asmenys;</w:t>
      </w:r>
    </w:p>
    <w:p w14:paraId="5529A4F5" w14:textId="43C0B132" w:rsidR="001240C0" w:rsidRPr="00BB7E90" w:rsidRDefault="001240C0" w:rsidP="001240C0">
      <w:pPr>
        <w:pStyle w:val="ListParagraph"/>
        <w:numPr>
          <w:ilvl w:val="3"/>
          <w:numId w:val="17"/>
        </w:numPr>
        <w:tabs>
          <w:tab w:val="left" w:pos="851"/>
        </w:tabs>
        <w:spacing w:before="60" w:after="60"/>
        <w:ind w:left="0" w:firstLine="0"/>
        <w:jc w:val="both"/>
        <w:rPr>
          <w:rFonts w:cs="Arial"/>
          <w:b/>
          <w:iCs/>
          <w:sz w:val="20"/>
          <w:szCs w:val="20"/>
        </w:rPr>
      </w:pPr>
      <w:r w:rsidRPr="00BB7E90">
        <w:rPr>
          <w:rFonts w:cs="Arial"/>
          <w:bCs/>
          <w:iCs/>
          <w:sz w:val="20"/>
          <w:szCs w:val="20"/>
        </w:rPr>
        <w:t xml:space="preserve">Kasmetinių apžiūrų metu detaliai apžiūrimos ir tikrinamos pagrindinės statinio konstrukcijos, inžinerinė įranga, nustatomas esamo statinio tyrimų poreikis, pastato defektai ir remonto darbų poreikis (pateikiant darbų sąmatas su rinkos kaina pagal Sistelos įkainius, pagal </w:t>
      </w:r>
      <w:r w:rsidR="00041DDA">
        <w:rPr>
          <w:rFonts w:cs="Arial"/>
          <w:bCs/>
          <w:iCs/>
          <w:sz w:val="20"/>
          <w:szCs w:val="20"/>
        </w:rPr>
        <w:t>Kliento</w:t>
      </w:r>
      <w:r w:rsidR="00041DDA" w:rsidRPr="00BB7E90">
        <w:rPr>
          <w:rFonts w:cs="Arial"/>
          <w:bCs/>
          <w:iCs/>
          <w:sz w:val="20"/>
          <w:szCs w:val="20"/>
        </w:rPr>
        <w:t xml:space="preserve"> </w:t>
      </w:r>
      <w:r w:rsidRPr="00BB7E90">
        <w:rPr>
          <w:rFonts w:cs="Arial"/>
          <w:bCs/>
          <w:iCs/>
          <w:sz w:val="20"/>
          <w:szCs w:val="20"/>
        </w:rPr>
        <w:t>poreikį), įvertinama nuolatinių stebėjimų kokybė.</w:t>
      </w:r>
    </w:p>
    <w:p w14:paraId="39AA2A50" w14:textId="77777777" w:rsidR="001240C0" w:rsidRPr="003337D4" w:rsidRDefault="001240C0" w:rsidP="001240C0">
      <w:pPr>
        <w:pStyle w:val="ListParagraph"/>
        <w:numPr>
          <w:ilvl w:val="3"/>
          <w:numId w:val="17"/>
        </w:numPr>
        <w:tabs>
          <w:tab w:val="left" w:pos="851"/>
        </w:tabs>
        <w:spacing w:before="60" w:after="60"/>
        <w:ind w:left="0" w:firstLine="0"/>
        <w:jc w:val="both"/>
        <w:rPr>
          <w:rFonts w:cs="Arial"/>
          <w:b/>
          <w:iCs/>
          <w:sz w:val="20"/>
          <w:szCs w:val="20"/>
        </w:rPr>
      </w:pPr>
      <w:r w:rsidRPr="003337D4">
        <w:rPr>
          <w:rFonts w:cs="Arial"/>
          <w:bCs/>
          <w:iCs/>
          <w:sz w:val="20"/>
          <w:szCs w:val="20"/>
        </w:rPr>
        <w:t>Statinio būklės įvertinimai nuolatinių stebėjimų ir apžiūrų metu aprašomi ir registruojami šiuose dokumentuose:</w:t>
      </w:r>
    </w:p>
    <w:p w14:paraId="50261AB3" w14:textId="77777777" w:rsidR="001240C0" w:rsidRDefault="001240C0" w:rsidP="00A449DF">
      <w:pPr>
        <w:pStyle w:val="ListParagraph"/>
        <w:numPr>
          <w:ilvl w:val="4"/>
          <w:numId w:val="17"/>
        </w:numPr>
        <w:spacing w:before="60" w:after="60"/>
        <w:ind w:left="1701" w:hanging="850"/>
        <w:jc w:val="both"/>
        <w:rPr>
          <w:rFonts w:cs="Arial"/>
          <w:bCs/>
          <w:iCs/>
          <w:sz w:val="20"/>
          <w:szCs w:val="20"/>
        </w:rPr>
      </w:pPr>
      <w:r w:rsidRPr="003337D4">
        <w:rPr>
          <w:rFonts w:cs="Arial"/>
          <w:bCs/>
          <w:iCs/>
          <w:sz w:val="20"/>
          <w:szCs w:val="20"/>
        </w:rPr>
        <w:t xml:space="preserve">nuolatinių stebėjimų – įrašais statinio techninės priežiūros žurnale, pažymint pastebėtus defektus ar pavojingas deformacijas arba tai, kad jų nerasta, numatomas priemones pastebėtiems defektams pašalinti. Įrašai aktuose ir žurnaluose privalo būti išsamūs, </w:t>
      </w:r>
      <w:r w:rsidRPr="003337D4">
        <w:rPr>
          <w:rFonts w:cs="Arial"/>
          <w:bCs/>
          <w:iCs/>
          <w:sz w:val="20"/>
          <w:szCs w:val="20"/>
        </w:rPr>
        <w:lastRenderedPageBreak/>
        <w:t>aktuose privalo būti pateikiamos statinių (jų defektų, pažymint pokyčius jei tokių yra) foto fiksacijas. Taip pat, nustačius defektus privaloma aktuose fiksuoti jų pokyčius, juos palyginti su ankstesnių apžiūrų rezultatais.</w:t>
      </w:r>
    </w:p>
    <w:p w14:paraId="60DB247C" w14:textId="77777777" w:rsidR="001240C0" w:rsidRDefault="001240C0" w:rsidP="00A449DF">
      <w:pPr>
        <w:pStyle w:val="ListParagraph"/>
        <w:numPr>
          <w:ilvl w:val="4"/>
          <w:numId w:val="17"/>
        </w:numPr>
        <w:spacing w:before="60" w:after="60"/>
        <w:ind w:left="1701" w:hanging="850"/>
        <w:jc w:val="both"/>
        <w:rPr>
          <w:rFonts w:cs="Arial"/>
          <w:bCs/>
          <w:iCs/>
          <w:sz w:val="20"/>
          <w:szCs w:val="20"/>
        </w:rPr>
      </w:pPr>
      <w:r w:rsidRPr="003337D4">
        <w:rPr>
          <w:rFonts w:cs="Arial"/>
          <w:bCs/>
          <w:iCs/>
          <w:sz w:val="20"/>
          <w:szCs w:val="20"/>
        </w:rPr>
        <w:t>kasmetinių ir neeilinių apžiūrų – atitinkamos apžiūros akte (pagal STR 1.07.03:2017 rekomenduojama akto forma pateikta 3 priede) ir įrašu statinio techninės priežiūros žurnale;</w:t>
      </w:r>
    </w:p>
    <w:p w14:paraId="5213929F" w14:textId="77777777" w:rsidR="001240C0" w:rsidRPr="003337D4" w:rsidRDefault="001240C0" w:rsidP="00A449DF">
      <w:pPr>
        <w:pStyle w:val="ListParagraph"/>
        <w:numPr>
          <w:ilvl w:val="4"/>
          <w:numId w:val="17"/>
        </w:numPr>
        <w:spacing w:before="60" w:after="60"/>
        <w:ind w:left="1701" w:hanging="850"/>
        <w:jc w:val="both"/>
        <w:rPr>
          <w:rFonts w:cs="Arial"/>
          <w:bCs/>
          <w:iCs/>
          <w:sz w:val="20"/>
          <w:szCs w:val="20"/>
        </w:rPr>
      </w:pPr>
      <w:r w:rsidRPr="003337D4">
        <w:rPr>
          <w:rFonts w:cs="Arial"/>
          <w:bCs/>
          <w:iCs/>
          <w:sz w:val="20"/>
          <w:szCs w:val="20"/>
        </w:rPr>
        <w:t>statinio būklės įvertinimai esamo statinio tyrimų bei audito metu aprašomi techninėse ataskaitose ar projektuose ir registruojami įrašu statinio techninės priežiūros žurnale.</w:t>
      </w:r>
    </w:p>
    <w:p w14:paraId="53ECB4FA" w14:textId="77777777" w:rsidR="001240C0" w:rsidRPr="003F5761" w:rsidRDefault="001240C0" w:rsidP="001240C0">
      <w:pPr>
        <w:pStyle w:val="ListParagraph"/>
        <w:numPr>
          <w:ilvl w:val="3"/>
          <w:numId w:val="17"/>
        </w:numPr>
        <w:tabs>
          <w:tab w:val="left" w:pos="851"/>
        </w:tabs>
        <w:spacing w:before="60" w:after="60"/>
        <w:ind w:left="0" w:firstLine="0"/>
        <w:jc w:val="both"/>
        <w:rPr>
          <w:rFonts w:cs="Arial"/>
          <w:b/>
          <w:iCs/>
          <w:sz w:val="20"/>
          <w:szCs w:val="20"/>
        </w:rPr>
      </w:pPr>
      <w:r w:rsidRPr="003337D4">
        <w:rPr>
          <w:rFonts w:cs="Arial"/>
          <w:bCs/>
          <w:iCs/>
          <w:sz w:val="20"/>
          <w:szCs w:val="20"/>
        </w:rPr>
        <w:t>Apžiūrų metu atskleidus deformacijų, defektų ar grubių statinio naudojimo ir priežiūros taisyklių pažeidimų, dėl kurių kyla pavojus žmonių gyvybei, sveikatai ar aplinkai arba galimi dideli materialiniai nuostoliai, atsakingas už apžiūrą techninis prižiūrėtojas privalo nedelsdamas apie tai informuoti statinio savininką (bendraturčius) arba jį (juos) atstovaujančius asmenis. Vėliau apie tai pranešama raštu, prie kurio pridedamas apžiūros aktas.</w:t>
      </w:r>
    </w:p>
    <w:p w14:paraId="3AE7C525" w14:textId="77777777" w:rsidR="001240C0" w:rsidRPr="003F5761" w:rsidRDefault="001240C0" w:rsidP="001240C0">
      <w:pPr>
        <w:pStyle w:val="ListParagraph"/>
        <w:numPr>
          <w:ilvl w:val="3"/>
          <w:numId w:val="17"/>
        </w:numPr>
        <w:tabs>
          <w:tab w:val="left" w:pos="851"/>
        </w:tabs>
        <w:spacing w:before="60" w:after="60"/>
        <w:ind w:left="0" w:firstLine="0"/>
        <w:jc w:val="both"/>
        <w:rPr>
          <w:rFonts w:cs="Arial"/>
          <w:b/>
          <w:iCs/>
          <w:sz w:val="20"/>
          <w:szCs w:val="20"/>
        </w:rPr>
      </w:pPr>
      <w:r w:rsidRPr="003F5761">
        <w:rPr>
          <w:rFonts w:cs="Arial"/>
          <w:bCs/>
          <w:iCs/>
          <w:sz w:val="20"/>
          <w:szCs w:val="20"/>
        </w:rPr>
        <w:t>Statinio techninis prižiūrėtojas nustatęs apie statinio, jo konstrukcijų ar inžinerinės įrangos kritinę būklę, turi nedelsdamas imtis veiksmų, apsaugančių žmones, aplinką ir statinį nuo galimų pasekmių. Pašalinus grėsmę, surašomas atliktų darbų aktas. Jis įregistruojamas statinio techninės priežiūros žurnale.</w:t>
      </w:r>
    </w:p>
    <w:p w14:paraId="6882EC9D" w14:textId="1AB9DAF9" w:rsidR="001240C0" w:rsidRPr="000803B3" w:rsidRDefault="001240C0" w:rsidP="001240C0">
      <w:pPr>
        <w:pStyle w:val="ListParagraph"/>
        <w:numPr>
          <w:ilvl w:val="3"/>
          <w:numId w:val="17"/>
        </w:numPr>
        <w:tabs>
          <w:tab w:val="left" w:pos="851"/>
        </w:tabs>
        <w:spacing w:before="60" w:after="60"/>
        <w:ind w:left="0" w:firstLine="0"/>
        <w:jc w:val="both"/>
        <w:rPr>
          <w:rFonts w:cs="Arial"/>
          <w:b/>
          <w:iCs/>
          <w:sz w:val="20"/>
          <w:szCs w:val="20"/>
        </w:rPr>
      </w:pPr>
      <w:r w:rsidRPr="003F5761">
        <w:rPr>
          <w:rFonts w:cs="Arial"/>
          <w:bCs/>
          <w:iCs/>
          <w:sz w:val="20"/>
          <w:szCs w:val="20"/>
        </w:rPr>
        <w:t xml:space="preserve">Pagal apžiūrų rezultatus organizuojami ir vykdomi nuolatinės priežiūros darbai. Paslaugos tiekėjas privalo 1 kartą metuose parengti ir suderinti su </w:t>
      </w:r>
      <w:r w:rsidR="00041DDA">
        <w:rPr>
          <w:rFonts w:cs="Arial"/>
          <w:bCs/>
          <w:iCs/>
          <w:sz w:val="20"/>
          <w:szCs w:val="20"/>
        </w:rPr>
        <w:t>Klientu</w:t>
      </w:r>
      <w:r w:rsidR="00041DDA" w:rsidRPr="003F5761">
        <w:rPr>
          <w:rFonts w:cs="Arial"/>
          <w:bCs/>
          <w:iCs/>
          <w:sz w:val="20"/>
          <w:szCs w:val="20"/>
        </w:rPr>
        <w:t xml:space="preserve"> </w:t>
      </w:r>
      <w:r w:rsidRPr="003F5761">
        <w:rPr>
          <w:rFonts w:cs="Arial"/>
          <w:bCs/>
          <w:iCs/>
          <w:sz w:val="20"/>
          <w:szCs w:val="20"/>
        </w:rPr>
        <w:t xml:space="preserve">metinius ir ilgalaikius statinio ir jo inžinerinės įrangos privalomųjų remonto (ar rekonstrukcijos) darbų, kuriuose nurodoma darbų sąmatos pagal aktualius Sistelos įkainius. Planai privalo būti parengti ir pateikti derinimui per 20 (dvidešimt) darbo dienų nuo </w:t>
      </w:r>
      <w:r w:rsidR="00041DDA">
        <w:rPr>
          <w:rFonts w:cs="Arial"/>
          <w:bCs/>
          <w:iCs/>
          <w:sz w:val="20"/>
          <w:szCs w:val="20"/>
        </w:rPr>
        <w:t>Kliento</w:t>
      </w:r>
      <w:r w:rsidR="00041DDA" w:rsidRPr="003F5761">
        <w:rPr>
          <w:rFonts w:cs="Arial"/>
          <w:bCs/>
          <w:iCs/>
          <w:sz w:val="20"/>
          <w:szCs w:val="20"/>
        </w:rPr>
        <w:t xml:space="preserve"> </w:t>
      </w:r>
      <w:r w:rsidRPr="003F5761">
        <w:rPr>
          <w:rFonts w:cs="Arial"/>
          <w:bCs/>
          <w:iCs/>
          <w:sz w:val="20"/>
          <w:szCs w:val="20"/>
        </w:rPr>
        <w:t>pranešimo.</w:t>
      </w:r>
    </w:p>
    <w:p w14:paraId="01BC2A84" w14:textId="77777777" w:rsidR="001240C0" w:rsidRPr="000803B3" w:rsidRDefault="001240C0" w:rsidP="001240C0">
      <w:pPr>
        <w:pStyle w:val="ListParagraph"/>
        <w:tabs>
          <w:tab w:val="left" w:pos="851"/>
        </w:tabs>
        <w:spacing w:before="60" w:after="60"/>
        <w:ind w:left="0" w:firstLine="0"/>
        <w:jc w:val="both"/>
        <w:rPr>
          <w:rFonts w:cs="Arial"/>
          <w:b/>
          <w:iCs/>
          <w:sz w:val="20"/>
          <w:szCs w:val="20"/>
        </w:rPr>
      </w:pPr>
    </w:p>
    <w:p w14:paraId="2AB7B783" w14:textId="77777777" w:rsidR="001240C0" w:rsidRDefault="001240C0" w:rsidP="001240C0">
      <w:pPr>
        <w:pStyle w:val="ListParagraph"/>
        <w:numPr>
          <w:ilvl w:val="2"/>
          <w:numId w:val="17"/>
        </w:numPr>
        <w:tabs>
          <w:tab w:val="left" w:pos="709"/>
        </w:tabs>
        <w:spacing w:before="60" w:after="60"/>
        <w:ind w:left="0" w:firstLine="15"/>
        <w:jc w:val="both"/>
        <w:rPr>
          <w:rFonts w:cs="Arial"/>
          <w:b/>
          <w:iCs/>
          <w:sz w:val="20"/>
          <w:szCs w:val="20"/>
        </w:rPr>
      </w:pPr>
      <w:r w:rsidRPr="00126648">
        <w:rPr>
          <w:rFonts w:cs="Arial"/>
          <w:b/>
          <w:iCs/>
          <w:sz w:val="20"/>
          <w:szCs w:val="20"/>
        </w:rPr>
        <w:t>Statinių prižiūrėtojo (jų) funkcijos ir užduotys paslaugų teikimo metu.</w:t>
      </w:r>
    </w:p>
    <w:p w14:paraId="6507E0DA" w14:textId="67123E8D" w:rsidR="001240C0" w:rsidRPr="000803B3" w:rsidRDefault="001240C0" w:rsidP="001240C0">
      <w:pPr>
        <w:pStyle w:val="ListParagraph"/>
        <w:numPr>
          <w:ilvl w:val="3"/>
          <w:numId w:val="18"/>
        </w:numPr>
        <w:tabs>
          <w:tab w:val="left" w:pos="709"/>
        </w:tabs>
        <w:spacing w:before="60" w:after="60"/>
        <w:ind w:left="0" w:firstLine="0"/>
        <w:jc w:val="both"/>
        <w:rPr>
          <w:rFonts w:cs="Arial"/>
          <w:b/>
          <w:iCs/>
          <w:sz w:val="20"/>
          <w:szCs w:val="20"/>
        </w:rPr>
      </w:pPr>
      <w:r w:rsidRPr="000803B3">
        <w:rPr>
          <w:rFonts w:cs="Arial"/>
          <w:bCs/>
          <w:iCs/>
          <w:sz w:val="20"/>
          <w:szCs w:val="20"/>
        </w:rPr>
        <w:t xml:space="preserve">Kontroliuoti ar statiniai (jų patalpos) naudojami pagal paskirtį, nustačius pažeidimus, apie tai informuoti </w:t>
      </w:r>
      <w:r w:rsidR="00041DDA">
        <w:rPr>
          <w:rFonts w:cs="Arial"/>
          <w:bCs/>
          <w:iCs/>
          <w:sz w:val="20"/>
          <w:szCs w:val="20"/>
        </w:rPr>
        <w:t>Klientą</w:t>
      </w:r>
      <w:r w:rsidRPr="000803B3">
        <w:rPr>
          <w:rFonts w:cs="Arial"/>
          <w:bCs/>
          <w:iCs/>
          <w:sz w:val="20"/>
          <w:szCs w:val="20"/>
        </w:rPr>
        <w:t>.</w:t>
      </w:r>
    </w:p>
    <w:p w14:paraId="7A49E7E1" w14:textId="77777777" w:rsidR="001240C0" w:rsidRPr="00BB3FC0" w:rsidRDefault="001240C0" w:rsidP="001240C0">
      <w:pPr>
        <w:pStyle w:val="ListParagraph"/>
        <w:numPr>
          <w:ilvl w:val="3"/>
          <w:numId w:val="18"/>
        </w:numPr>
        <w:tabs>
          <w:tab w:val="left" w:pos="709"/>
        </w:tabs>
        <w:spacing w:before="60" w:after="60"/>
        <w:ind w:left="0" w:firstLine="0"/>
        <w:jc w:val="both"/>
        <w:rPr>
          <w:rFonts w:cs="Arial"/>
          <w:b/>
          <w:iCs/>
          <w:sz w:val="20"/>
          <w:szCs w:val="20"/>
        </w:rPr>
      </w:pPr>
      <w:r w:rsidRPr="000803B3">
        <w:rPr>
          <w:rFonts w:cs="Arial"/>
          <w:bCs/>
          <w:iCs/>
          <w:sz w:val="20"/>
          <w:szCs w:val="20"/>
        </w:rPr>
        <w:t>Kontroliuoti ar laikomasi normatyviniuose statinio saugos ir paskirties dokumentuose nustatytų statinio naudojimo ir priežiūros reikalavimų, kad būtu išlaikytos statinio (jo dalių, inžinerinių sistemų) savybės, atitinkančios esminius statinio reikalavimus.</w:t>
      </w:r>
    </w:p>
    <w:p w14:paraId="00519708" w14:textId="77777777" w:rsidR="001240C0" w:rsidRPr="00BB3FC0" w:rsidRDefault="001240C0" w:rsidP="001240C0">
      <w:pPr>
        <w:pStyle w:val="ListParagraph"/>
        <w:numPr>
          <w:ilvl w:val="3"/>
          <w:numId w:val="18"/>
        </w:numPr>
        <w:tabs>
          <w:tab w:val="left" w:pos="709"/>
        </w:tabs>
        <w:spacing w:before="60" w:after="60"/>
        <w:ind w:left="0" w:firstLine="0"/>
        <w:jc w:val="both"/>
        <w:rPr>
          <w:rFonts w:cs="Arial"/>
          <w:b/>
          <w:iCs/>
          <w:sz w:val="20"/>
          <w:szCs w:val="20"/>
        </w:rPr>
      </w:pPr>
      <w:r w:rsidRPr="00BB3FC0">
        <w:rPr>
          <w:rFonts w:cs="Arial"/>
          <w:bCs/>
          <w:iCs/>
          <w:sz w:val="20"/>
          <w:szCs w:val="20"/>
        </w:rPr>
        <w:t>Vykdyti stebėjimą ar statinio (</w:t>
      </w:r>
      <w:r>
        <w:rPr>
          <w:rFonts w:cs="Arial"/>
          <w:bCs/>
          <w:iCs/>
          <w:sz w:val="20"/>
          <w:szCs w:val="20"/>
        </w:rPr>
        <w:t>-</w:t>
      </w:r>
      <w:proofErr w:type="spellStart"/>
      <w:r w:rsidRPr="00BB3FC0">
        <w:rPr>
          <w:rFonts w:cs="Arial"/>
          <w:bCs/>
          <w:iCs/>
          <w:sz w:val="20"/>
          <w:szCs w:val="20"/>
        </w:rPr>
        <w:t>ių</w:t>
      </w:r>
      <w:proofErr w:type="spellEnd"/>
      <w:r w:rsidRPr="00BB3FC0">
        <w:rPr>
          <w:rFonts w:cs="Arial"/>
          <w:bCs/>
          <w:iCs/>
          <w:sz w:val="20"/>
          <w:szCs w:val="20"/>
        </w:rPr>
        <w:t>), patalpų būklė nekelia pavojų statinyje (</w:t>
      </w:r>
      <w:r>
        <w:rPr>
          <w:rFonts w:cs="Arial"/>
          <w:bCs/>
          <w:iCs/>
          <w:sz w:val="20"/>
          <w:szCs w:val="20"/>
        </w:rPr>
        <w:t>-</w:t>
      </w:r>
      <w:proofErr w:type="spellStart"/>
      <w:r w:rsidRPr="00BB3FC0">
        <w:rPr>
          <w:rFonts w:cs="Arial"/>
          <w:bCs/>
          <w:iCs/>
          <w:sz w:val="20"/>
          <w:szCs w:val="20"/>
        </w:rPr>
        <w:t>iuose</w:t>
      </w:r>
      <w:proofErr w:type="spellEnd"/>
      <w:r w:rsidRPr="00BB3FC0">
        <w:rPr>
          <w:rFonts w:cs="Arial"/>
          <w:bCs/>
          <w:iCs/>
          <w:sz w:val="20"/>
          <w:szCs w:val="20"/>
        </w:rPr>
        <w:t xml:space="preserve">), patalpose ar arti jo dirbančių ar kitais tikslais būnančiu žmonių sveikatai, gyvybei ar aplinkai. Atsižvelgdamas į grėsmės pobūdį, </w:t>
      </w:r>
      <w:r>
        <w:rPr>
          <w:rFonts w:cs="Arial"/>
          <w:bCs/>
          <w:iCs/>
          <w:sz w:val="20"/>
          <w:szCs w:val="20"/>
        </w:rPr>
        <w:t>P</w:t>
      </w:r>
      <w:r w:rsidRPr="00BB3FC0">
        <w:rPr>
          <w:rFonts w:cs="Arial"/>
          <w:bCs/>
          <w:iCs/>
          <w:sz w:val="20"/>
          <w:szCs w:val="20"/>
        </w:rPr>
        <w:t>aslaugų teikėjas privalo siūlyti priemones žmonių, aplinkos ir statinių apsaugojimui nuo galimų pasekmių. Esant poreikiui siūlo sustabdyti statinio (</w:t>
      </w:r>
      <w:r>
        <w:rPr>
          <w:rFonts w:cs="Arial"/>
          <w:bCs/>
          <w:iCs/>
          <w:sz w:val="20"/>
          <w:szCs w:val="20"/>
        </w:rPr>
        <w:t>-</w:t>
      </w:r>
      <w:proofErr w:type="spellStart"/>
      <w:r w:rsidRPr="00BB3FC0">
        <w:rPr>
          <w:rFonts w:cs="Arial"/>
          <w:bCs/>
          <w:iCs/>
          <w:sz w:val="20"/>
          <w:szCs w:val="20"/>
        </w:rPr>
        <w:t>ių</w:t>
      </w:r>
      <w:proofErr w:type="spellEnd"/>
      <w:r w:rsidRPr="00BB3FC0">
        <w:rPr>
          <w:rFonts w:cs="Arial"/>
          <w:bCs/>
          <w:iCs/>
          <w:sz w:val="20"/>
          <w:szCs w:val="20"/>
        </w:rPr>
        <w:t>) naudojimą ar uždrausti bet kokia veiklą statinyje, patalpoje.</w:t>
      </w:r>
    </w:p>
    <w:p w14:paraId="551BBDC9" w14:textId="77777777" w:rsidR="001240C0" w:rsidRPr="00756939" w:rsidRDefault="001240C0" w:rsidP="001240C0">
      <w:pPr>
        <w:pStyle w:val="ListParagraph"/>
        <w:numPr>
          <w:ilvl w:val="3"/>
          <w:numId w:val="18"/>
        </w:numPr>
        <w:tabs>
          <w:tab w:val="left" w:pos="709"/>
        </w:tabs>
        <w:spacing w:before="60" w:after="60"/>
        <w:ind w:left="0" w:firstLine="0"/>
        <w:jc w:val="both"/>
        <w:rPr>
          <w:rFonts w:cs="Arial"/>
          <w:b/>
          <w:iCs/>
          <w:sz w:val="20"/>
          <w:szCs w:val="20"/>
        </w:rPr>
      </w:pPr>
      <w:r w:rsidRPr="00BB3FC0">
        <w:rPr>
          <w:rFonts w:cs="Arial"/>
          <w:bCs/>
          <w:iCs/>
          <w:sz w:val="20"/>
          <w:szCs w:val="20"/>
        </w:rPr>
        <w:t>Statinio (</w:t>
      </w:r>
      <w:r>
        <w:rPr>
          <w:rFonts w:cs="Arial"/>
          <w:bCs/>
          <w:iCs/>
          <w:sz w:val="20"/>
          <w:szCs w:val="20"/>
        </w:rPr>
        <w:t>-</w:t>
      </w:r>
      <w:proofErr w:type="spellStart"/>
      <w:r w:rsidRPr="00BB3FC0">
        <w:rPr>
          <w:rFonts w:cs="Arial"/>
          <w:bCs/>
          <w:iCs/>
          <w:sz w:val="20"/>
          <w:szCs w:val="20"/>
        </w:rPr>
        <w:t>ių</w:t>
      </w:r>
      <w:proofErr w:type="spellEnd"/>
      <w:r w:rsidRPr="00BB3FC0">
        <w:rPr>
          <w:rFonts w:cs="Arial"/>
          <w:bCs/>
          <w:iCs/>
          <w:sz w:val="20"/>
          <w:szCs w:val="20"/>
        </w:rPr>
        <w:t>) ir jo (</w:t>
      </w:r>
      <w:r>
        <w:rPr>
          <w:rFonts w:cs="Arial"/>
          <w:bCs/>
          <w:iCs/>
          <w:sz w:val="20"/>
          <w:szCs w:val="20"/>
        </w:rPr>
        <w:t>-</w:t>
      </w:r>
      <w:r w:rsidRPr="00BB3FC0">
        <w:rPr>
          <w:rFonts w:cs="Arial"/>
          <w:bCs/>
          <w:iCs/>
          <w:sz w:val="20"/>
          <w:szCs w:val="20"/>
        </w:rPr>
        <w:t>jų) inžinerinių sistemų, bei įrangos eksploatacijos ir priežiūros taisyklių, rekomendacijų parengimą ir atnaujinimą nustačius, kad statinys (</w:t>
      </w:r>
      <w:r>
        <w:rPr>
          <w:rFonts w:cs="Arial"/>
          <w:bCs/>
          <w:iCs/>
          <w:sz w:val="20"/>
          <w:szCs w:val="20"/>
        </w:rPr>
        <w:t>-</w:t>
      </w:r>
      <w:proofErr w:type="spellStart"/>
      <w:r w:rsidRPr="00BB3FC0">
        <w:rPr>
          <w:rFonts w:cs="Arial"/>
          <w:bCs/>
          <w:iCs/>
          <w:sz w:val="20"/>
          <w:szCs w:val="20"/>
        </w:rPr>
        <w:t>iai</w:t>
      </w:r>
      <w:proofErr w:type="spellEnd"/>
      <w:r w:rsidRPr="00BB3FC0">
        <w:rPr>
          <w:rFonts w:cs="Arial"/>
          <w:bCs/>
          <w:iCs/>
          <w:sz w:val="20"/>
          <w:szCs w:val="20"/>
        </w:rPr>
        <w:t>) ar jų dalys (patalpos) netinkamai naudojami, prižiūrimi ar eksploatuojami. Esamų ir parengtų taisyklių, rekomendacijų vykdymo kontrolė, savalaikis atnaujinimas teisės aktų nustatyta tvarka.</w:t>
      </w:r>
    </w:p>
    <w:p w14:paraId="244CA47C" w14:textId="41F68303" w:rsidR="001240C0" w:rsidRPr="00855230" w:rsidRDefault="001240C0" w:rsidP="001240C0">
      <w:pPr>
        <w:pStyle w:val="ListParagraph"/>
        <w:numPr>
          <w:ilvl w:val="3"/>
          <w:numId w:val="18"/>
        </w:numPr>
        <w:tabs>
          <w:tab w:val="left" w:pos="709"/>
        </w:tabs>
        <w:spacing w:before="60" w:after="60"/>
        <w:ind w:left="0" w:firstLine="0"/>
        <w:jc w:val="both"/>
        <w:rPr>
          <w:rFonts w:cs="Arial"/>
          <w:b/>
          <w:iCs/>
          <w:sz w:val="20"/>
          <w:szCs w:val="20"/>
        </w:rPr>
      </w:pPr>
      <w:r w:rsidRPr="00855230">
        <w:rPr>
          <w:rFonts w:cs="Arial"/>
          <w:bCs/>
          <w:iCs/>
          <w:sz w:val="20"/>
          <w:szCs w:val="20"/>
        </w:rPr>
        <w:t xml:space="preserve">Paslaugų teikėjo atsakingas statinio techninis prižiūrėtojas siūlo ir organizuoja su </w:t>
      </w:r>
      <w:r w:rsidR="00041DDA">
        <w:rPr>
          <w:rFonts w:cs="Arial"/>
          <w:bCs/>
          <w:iCs/>
          <w:sz w:val="20"/>
          <w:szCs w:val="20"/>
        </w:rPr>
        <w:t>Kliento</w:t>
      </w:r>
      <w:r w:rsidRPr="00855230">
        <w:rPr>
          <w:rFonts w:cs="Arial"/>
          <w:bCs/>
          <w:iCs/>
          <w:sz w:val="20"/>
          <w:szCs w:val="20"/>
        </w:rPr>
        <w:t xml:space="preserve"> pagalba skubias priemones, kad būtu išvengta tolesnių avarijos pasekmių, kontroliuoja priemonių įgyvendinimą, aprašo (pridėdamas fotofiksacijas) statinio būklę po avarijos, statinio (</w:t>
      </w:r>
      <w:r>
        <w:rPr>
          <w:rFonts w:cs="Arial"/>
          <w:bCs/>
          <w:iCs/>
          <w:sz w:val="20"/>
          <w:szCs w:val="20"/>
        </w:rPr>
        <w:t>-</w:t>
      </w:r>
      <w:proofErr w:type="spellStart"/>
      <w:r w:rsidRPr="00855230">
        <w:rPr>
          <w:rFonts w:cs="Arial"/>
          <w:bCs/>
          <w:iCs/>
          <w:sz w:val="20"/>
          <w:szCs w:val="20"/>
        </w:rPr>
        <w:t>ių</w:t>
      </w:r>
      <w:proofErr w:type="spellEnd"/>
      <w:r w:rsidRPr="00855230">
        <w:rPr>
          <w:rFonts w:cs="Arial"/>
          <w:bCs/>
          <w:iCs/>
          <w:sz w:val="20"/>
          <w:szCs w:val="20"/>
        </w:rPr>
        <w:t>) pakitimus ir jų atsiradimo vietas, praneša apie avariją (</w:t>
      </w:r>
      <w:r>
        <w:rPr>
          <w:rFonts w:cs="Arial"/>
          <w:bCs/>
          <w:iCs/>
          <w:sz w:val="20"/>
          <w:szCs w:val="20"/>
        </w:rPr>
        <w:t>-</w:t>
      </w:r>
      <w:proofErr w:type="spellStart"/>
      <w:r w:rsidRPr="00855230">
        <w:rPr>
          <w:rFonts w:cs="Arial"/>
          <w:bCs/>
          <w:iCs/>
          <w:sz w:val="20"/>
          <w:szCs w:val="20"/>
        </w:rPr>
        <w:t>as</w:t>
      </w:r>
      <w:proofErr w:type="spellEnd"/>
      <w:r w:rsidRPr="00855230">
        <w:rPr>
          <w:rFonts w:cs="Arial"/>
          <w:bCs/>
          <w:iCs/>
          <w:sz w:val="20"/>
          <w:szCs w:val="20"/>
        </w:rPr>
        <w:t>) įstatymuose numatytoms institucijoms, bendradarbiauja su valstybės institucijomis tiriant avarijos priežastis.</w:t>
      </w:r>
    </w:p>
    <w:p w14:paraId="2B4EF075" w14:textId="77777777" w:rsidR="001240C0" w:rsidRPr="00A85AF2" w:rsidRDefault="001240C0" w:rsidP="001240C0">
      <w:pPr>
        <w:pStyle w:val="ListParagraph"/>
        <w:spacing w:before="60" w:after="60"/>
        <w:ind w:left="0" w:firstLine="0"/>
        <w:jc w:val="both"/>
        <w:rPr>
          <w:rFonts w:eastAsia="Arial" w:cs="Arial"/>
          <w:sz w:val="20"/>
          <w:szCs w:val="20"/>
        </w:rPr>
      </w:pPr>
    </w:p>
    <w:p w14:paraId="0E6B6FF4" w14:textId="77777777" w:rsidR="001240C0" w:rsidRPr="009C2317" w:rsidRDefault="001240C0" w:rsidP="001240C0">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cs="Arial"/>
          <w:b/>
          <w:bCs/>
          <w:szCs w:val="20"/>
        </w:rPr>
      </w:pPr>
      <w:r w:rsidRPr="009C2317">
        <w:rPr>
          <w:rStyle w:val="Laukeliai"/>
          <w:rFonts w:cs="Arial"/>
          <w:b/>
          <w:bCs/>
          <w:szCs w:val="20"/>
        </w:rPr>
        <w:t xml:space="preserve">PASLAUGŲ VYKDYMO TVARKA IR TERMINAI </w:t>
      </w:r>
    </w:p>
    <w:p w14:paraId="4AB2A700" w14:textId="77777777" w:rsidR="001240C0" w:rsidRPr="0093150C" w:rsidRDefault="001240C0" w:rsidP="001240C0">
      <w:pPr>
        <w:pStyle w:val="ListParagraph"/>
        <w:numPr>
          <w:ilvl w:val="1"/>
          <w:numId w:val="4"/>
        </w:numPr>
        <w:tabs>
          <w:tab w:val="left" w:pos="567"/>
        </w:tabs>
        <w:spacing w:before="60" w:after="60"/>
        <w:ind w:left="0" w:firstLine="0"/>
        <w:jc w:val="both"/>
        <w:rPr>
          <w:rFonts w:cs="Arial"/>
          <w:i/>
          <w:color w:val="FF0000"/>
          <w:sz w:val="20"/>
          <w:szCs w:val="20"/>
        </w:rPr>
      </w:pPr>
      <w:r w:rsidRPr="0071070B">
        <w:rPr>
          <w:rFonts w:cs="Arial"/>
          <w:sz w:val="20"/>
          <w:szCs w:val="20"/>
        </w:rPr>
        <w:t>Paslaugos turės būti teikiamos pagal Paslaugų teikimo grafiką, kurį Paslaugų teikėjas privalo per</w:t>
      </w:r>
      <w:r>
        <w:rPr>
          <w:rFonts w:cs="Arial"/>
          <w:sz w:val="20"/>
          <w:szCs w:val="20"/>
        </w:rPr>
        <w:t xml:space="preserve"> 10 (dešimt)</w:t>
      </w:r>
      <w:r w:rsidRPr="0071070B">
        <w:rPr>
          <w:rFonts w:cs="Arial"/>
          <w:sz w:val="20"/>
          <w:szCs w:val="20"/>
        </w:rPr>
        <w:t xml:space="preserve"> darbo dien</w:t>
      </w:r>
      <w:r>
        <w:rPr>
          <w:rFonts w:cs="Arial"/>
          <w:sz w:val="20"/>
          <w:szCs w:val="20"/>
        </w:rPr>
        <w:t>ų</w:t>
      </w:r>
      <w:r w:rsidRPr="0071070B">
        <w:rPr>
          <w:rFonts w:cs="Arial"/>
          <w:sz w:val="20"/>
          <w:szCs w:val="20"/>
        </w:rPr>
        <w:t xml:space="preserve"> nuo Sutarties sudarymo dienos pateikti ir suderinti su Klientu.</w:t>
      </w:r>
    </w:p>
    <w:p w14:paraId="42BD9027" w14:textId="77777777" w:rsidR="001240C0" w:rsidRPr="0093150C" w:rsidRDefault="001240C0" w:rsidP="001240C0">
      <w:pPr>
        <w:pStyle w:val="ListParagraph"/>
        <w:numPr>
          <w:ilvl w:val="1"/>
          <w:numId w:val="4"/>
        </w:numPr>
        <w:tabs>
          <w:tab w:val="left" w:pos="567"/>
        </w:tabs>
        <w:spacing w:before="60" w:after="60"/>
        <w:ind w:left="0" w:firstLine="0"/>
        <w:jc w:val="both"/>
        <w:rPr>
          <w:rFonts w:cs="Arial"/>
          <w:b/>
          <w:i/>
          <w:sz w:val="20"/>
          <w:szCs w:val="20"/>
        </w:rPr>
      </w:pPr>
      <w:r w:rsidRPr="0071070B">
        <w:rPr>
          <w:rFonts w:eastAsia="Calibri" w:cs="Arial"/>
          <w:sz w:val="20"/>
          <w:szCs w:val="20"/>
        </w:rPr>
        <w:t xml:space="preserve">Paslaugų teikėjas turės suteikti Paslaugas Techninės specifikacijos 4 dalyje nurodytu adresu Kliento darbo </w:t>
      </w:r>
      <w:r w:rsidRPr="0055710C">
        <w:rPr>
          <w:rFonts w:eastAsia="Calibri" w:cs="Arial"/>
          <w:sz w:val="20"/>
          <w:szCs w:val="20"/>
        </w:rPr>
        <w:t>laiku (I-IV 7.30-16.30 val. V 7.30-15.15 val.)</w:t>
      </w:r>
      <w:r>
        <w:rPr>
          <w:rFonts w:eastAsia="Calibri" w:cs="Arial"/>
          <w:sz w:val="20"/>
          <w:szCs w:val="20"/>
        </w:rPr>
        <w:t>.</w:t>
      </w:r>
      <w:r w:rsidRPr="0055710C">
        <w:rPr>
          <w:rFonts w:eastAsia="Calibri" w:cs="Arial"/>
          <w:sz w:val="20"/>
          <w:szCs w:val="20"/>
        </w:rPr>
        <w:t xml:space="preserve"> </w:t>
      </w:r>
      <w:r w:rsidRPr="0055710C">
        <w:rPr>
          <w:rFonts w:eastAsia="Calibri" w:cs="Arial"/>
          <w:color w:val="FF0000"/>
          <w:sz w:val="20"/>
          <w:szCs w:val="20"/>
        </w:rPr>
        <w:t xml:space="preserve"> </w:t>
      </w:r>
    </w:p>
    <w:p w14:paraId="7D500A3F" w14:textId="7E25602A" w:rsidR="001240C0" w:rsidRPr="00A56186" w:rsidRDefault="001240C0" w:rsidP="001240C0">
      <w:pPr>
        <w:pStyle w:val="ListParagraph"/>
        <w:numPr>
          <w:ilvl w:val="1"/>
          <w:numId w:val="4"/>
        </w:numPr>
        <w:tabs>
          <w:tab w:val="left" w:pos="567"/>
        </w:tabs>
        <w:spacing w:before="60" w:after="60"/>
        <w:ind w:left="0" w:firstLine="0"/>
        <w:jc w:val="both"/>
        <w:rPr>
          <w:rFonts w:cs="Arial"/>
          <w:i/>
          <w:color w:val="FF0000"/>
          <w:sz w:val="20"/>
          <w:szCs w:val="20"/>
        </w:rPr>
      </w:pPr>
      <w:r w:rsidRPr="00A56186">
        <w:rPr>
          <w:rFonts w:cs="Arial"/>
          <w:bCs/>
          <w:iCs/>
          <w:sz w:val="20"/>
          <w:szCs w:val="20"/>
        </w:rPr>
        <w:t xml:space="preserve">Paslaugų tiekėjas per 10 (dešimt) darbo dienų nuo </w:t>
      </w:r>
      <w:r w:rsidR="00041DDA">
        <w:rPr>
          <w:rFonts w:cs="Arial"/>
          <w:bCs/>
          <w:iCs/>
          <w:sz w:val="20"/>
          <w:szCs w:val="20"/>
        </w:rPr>
        <w:t>S</w:t>
      </w:r>
      <w:r w:rsidR="00041DDA" w:rsidRPr="00A56186">
        <w:rPr>
          <w:rFonts w:cs="Arial"/>
          <w:bCs/>
          <w:iCs/>
          <w:sz w:val="20"/>
          <w:szCs w:val="20"/>
        </w:rPr>
        <w:t xml:space="preserve">utarties </w:t>
      </w:r>
      <w:r w:rsidRPr="00A56186">
        <w:rPr>
          <w:rFonts w:cs="Arial"/>
          <w:bCs/>
          <w:iCs/>
          <w:sz w:val="20"/>
          <w:szCs w:val="20"/>
        </w:rPr>
        <w:t>pasirašymo dienos privalo pilnai susipažin</w:t>
      </w:r>
      <w:r>
        <w:rPr>
          <w:rFonts w:cs="Arial"/>
          <w:bCs/>
          <w:iCs/>
          <w:sz w:val="20"/>
          <w:szCs w:val="20"/>
        </w:rPr>
        <w:t>ti</w:t>
      </w:r>
      <w:r w:rsidRPr="00A56186">
        <w:rPr>
          <w:rFonts w:cs="Arial"/>
          <w:bCs/>
          <w:iCs/>
          <w:sz w:val="20"/>
          <w:szCs w:val="20"/>
        </w:rPr>
        <w:t xml:space="preserve"> su realia situacija objekte, įsivertin</w:t>
      </w:r>
      <w:r>
        <w:rPr>
          <w:rFonts w:cs="Arial"/>
          <w:bCs/>
          <w:iCs/>
          <w:sz w:val="20"/>
          <w:szCs w:val="20"/>
        </w:rPr>
        <w:t>ti</w:t>
      </w:r>
      <w:r w:rsidRPr="00A56186">
        <w:rPr>
          <w:rFonts w:cs="Arial"/>
          <w:bCs/>
          <w:iCs/>
          <w:sz w:val="20"/>
          <w:szCs w:val="20"/>
        </w:rPr>
        <w:t xml:space="preserve"> visas rizikas, realią situaciją</w:t>
      </w:r>
      <w:r>
        <w:rPr>
          <w:rFonts w:cs="Arial"/>
          <w:bCs/>
          <w:iCs/>
          <w:sz w:val="20"/>
          <w:szCs w:val="20"/>
        </w:rPr>
        <w:t xml:space="preserve">, susipažinti su esama dokumentacija ir pasirengti </w:t>
      </w:r>
      <w:r w:rsidR="00041DDA">
        <w:rPr>
          <w:rFonts w:cs="Arial"/>
          <w:bCs/>
          <w:iCs/>
          <w:sz w:val="20"/>
          <w:szCs w:val="20"/>
        </w:rPr>
        <w:t xml:space="preserve">Sutarties </w:t>
      </w:r>
      <w:r w:rsidRPr="00A56186">
        <w:rPr>
          <w:rFonts w:cs="Arial"/>
          <w:bCs/>
          <w:iCs/>
          <w:sz w:val="20"/>
          <w:szCs w:val="20"/>
        </w:rPr>
        <w:t xml:space="preserve">vykdymui. </w:t>
      </w:r>
    </w:p>
    <w:p w14:paraId="02A60A2D" w14:textId="13442B21" w:rsidR="001240C0" w:rsidRPr="00692F51" w:rsidRDefault="001240C0" w:rsidP="001240C0">
      <w:pPr>
        <w:pStyle w:val="ListParagraph"/>
        <w:numPr>
          <w:ilvl w:val="3"/>
          <w:numId w:val="15"/>
        </w:numPr>
        <w:tabs>
          <w:tab w:val="left" w:pos="851"/>
        </w:tabs>
        <w:spacing w:before="60" w:after="60"/>
        <w:ind w:left="0" w:firstLine="0"/>
        <w:jc w:val="both"/>
        <w:rPr>
          <w:rFonts w:cs="Arial"/>
          <w:b/>
          <w:iCs/>
          <w:sz w:val="20"/>
          <w:szCs w:val="20"/>
        </w:rPr>
      </w:pPr>
      <w:r w:rsidRPr="00692F51">
        <w:rPr>
          <w:rFonts w:cs="Arial"/>
          <w:bCs/>
          <w:iCs/>
          <w:sz w:val="20"/>
          <w:szCs w:val="20"/>
        </w:rPr>
        <w:t xml:space="preserve">Po </w:t>
      </w:r>
      <w:r w:rsidR="00041DDA">
        <w:rPr>
          <w:rFonts w:cs="Arial"/>
          <w:bCs/>
          <w:iCs/>
          <w:sz w:val="20"/>
          <w:szCs w:val="20"/>
        </w:rPr>
        <w:t>S</w:t>
      </w:r>
      <w:r w:rsidR="00041DDA" w:rsidRPr="00692F51">
        <w:rPr>
          <w:rFonts w:cs="Arial"/>
          <w:bCs/>
          <w:iCs/>
          <w:sz w:val="20"/>
          <w:szCs w:val="20"/>
        </w:rPr>
        <w:t xml:space="preserve">utarties </w:t>
      </w:r>
      <w:r w:rsidRPr="00692F51">
        <w:rPr>
          <w:rFonts w:cs="Arial"/>
          <w:bCs/>
          <w:iCs/>
          <w:sz w:val="20"/>
          <w:szCs w:val="20"/>
        </w:rPr>
        <w:t>pasirašymo</w:t>
      </w:r>
      <w:r>
        <w:rPr>
          <w:rFonts w:cs="Arial"/>
          <w:bCs/>
          <w:iCs/>
          <w:sz w:val="20"/>
          <w:szCs w:val="20"/>
        </w:rPr>
        <w:t xml:space="preserve"> bet ne vėliau kaip iki Paslaugų teikimo pradžios, </w:t>
      </w:r>
      <w:r w:rsidRPr="00692F51">
        <w:rPr>
          <w:rFonts w:cs="Arial"/>
          <w:bCs/>
          <w:iCs/>
          <w:sz w:val="20"/>
          <w:szCs w:val="20"/>
        </w:rPr>
        <w:t xml:space="preserve"> Paslaugų teikėjas </w:t>
      </w:r>
      <w:bookmarkStart w:id="3" w:name="_Hlk109370435"/>
      <w:r w:rsidRPr="00692F51">
        <w:rPr>
          <w:rFonts w:cs="Arial"/>
          <w:bCs/>
          <w:iCs/>
          <w:sz w:val="20"/>
          <w:szCs w:val="20"/>
        </w:rPr>
        <w:t xml:space="preserve">įsakymu paskiria atsakingą techninį prižiūrėtoją už </w:t>
      </w:r>
      <w:r w:rsidR="00041DDA">
        <w:rPr>
          <w:rFonts w:cs="Arial"/>
          <w:bCs/>
          <w:iCs/>
          <w:sz w:val="20"/>
          <w:szCs w:val="20"/>
        </w:rPr>
        <w:t>S</w:t>
      </w:r>
      <w:r w:rsidR="00041DDA" w:rsidRPr="00692F51">
        <w:rPr>
          <w:rFonts w:cs="Arial"/>
          <w:bCs/>
          <w:iCs/>
          <w:sz w:val="20"/>
          <w:szCs w:val="20"/>
        </w:rPr>
        <w:t xml:space="preserve">utarties </w:t>
      </w:r>
      <w:r w:rsidRPr="00692F51">
        <w:rPr>
          <w:rFonts w:cs="Arial"/>
          <w:bCs/>
          <w:iCs/>
          <w:sz w:val="20"/>
          <w:szCs w:val="20"/>
        </w:rPr>
        <w:t>vykdymą.</w:t>
      </w:r>
      <w:bookmarkEnd w:id="3"/>
    </w:p>
    <w:p w14:paraId="36E11A6B" w14:textId="2554DC83" w:rsidR="001240C0" w:rsidRPr="00632C44" w:rsidRDefault="001240C0" w:rsidP="001240C0">
      <w:pPr>
        <w:pStyle w:val="ListParagraph"/>
        <w:numPr>
          <w:ilvl w:val="3"/>
          <w:numId w:val="15"/>
        </w:numPr>
        <w:tabs>
          <w:tab w:val="left" w:pos="851"/>
        </w:tabs>
        <w:spacing w:before="60" w:after="60"/>
        <w:ind w:left="0" w:firstLine="0"/>
        <w:jc w:val="both"/>
        <w:rPr>
          <w:rFonts w:cs="Arial"/>
          <w:b/>
          <w:iCs/>
          <w:sz w:val="20"/>
          <w:szCs w:val="20"/>
        </w:rPr>
      </w:pPr>
      <w:r w:rsidRPr="00692F51">
        <w:rPr>
          <w:rFonts w:cs="Arial"/>
          <w:bCs/>
          <w:iCs/>
          <w:sz w:val="20"/>
          <w:szCs w:val="20"/>
        </w:rPr>
        <w:t xml:space="preserve">Po </w:t>
      </w:r>
      <w:r w:rsidR="00041DDA">
        <w:rPr>
          <w:rFonts w:cs="Arial"/>
          <w:bCs/>
          <w:iCs/>
          <w:sz w:val="20"/>
          <w:szCs w:val="20"/>
        </w:rPr>
        <w:t>S</w:t>
      </w:r>
      <w:r w:rsidR="00041DDA" w:rsidRPr="00692F51">
        <w:rPr>
          <w:rFonts w:cs="Arial"/>
          <w:bCs/>
          <w:iCs/>
          <w:sz w:val="20"/>
          <w:szCs w:val="20"/>
        </w:rPr>
        <w:t xml:space="preserve">utarties </w:t>
      </w:r>
      <w:r w:rsidRPr="00692F51">
        <w:rPr>
          <w:rFonts w:cs="Arial"/>
          <w:bCs/>
          <w:iCs/>
          <w:sz w:val="20"/>
          <w:szCs w:val="20"/>
        </w:rPr>
        <w:t>pasirašymo</w:t>
      </w:r>
      <w:r>
        <w:rPr>
          <w:rFonts w:cs="Arial"/>
          <w:bCs/>
          <w:iCs/>
          <w:sz w:val="20"/>
          <w:szCs w:val="20"/>
        </w:rPr>
        <w:t xml:space="preserve"> ne vėliau kaip </w:t>
      </w:r>
      <w:r w:rsidRPr="00632C44">
        <w:rPr>
          <w:rFonts w:cs="Arial"/>
          <w:bCs/>
          <w:iCs/>
          <w:sz w:val="20"/>
          <w:szCs w:val="20"/>
        </w:rPr>
        <w:t xml:space="preserve"> per </w:t>
      </w:r>
      <w:r>
        <w:rPr>
          <w:rFonts w:cs="Arial"/>
          <w:bCs/>
          <w:iCs/>
          <w:sz w:val="20"/>
          <w:szCs w:val="20"/>
        </w:rPr>
        <w:t>1 (</w:t>
      </w:r>
      <w:r w:rsidRPr="00632C44">
        <w:rPr>
          <w:rFonts w:cs="Arial"/>
          <w:bCs/>
          <w:iCs/>
          <w:sz w:val="20"/>
          <w:szCs w:val="20"/>
        </w:rPr>
        <w:t>vieną</w:t>
      </w:r>
      <w:r>
        <w:rPr>
          <w:rFonts w:cs="Arial"/>
          <w:bCs/>
          <w:iCs/>
          <w:sz w:val="20"/>
          <w:szCs w:val="20"/>
        </w:rPr>
        <w:t>)</w:t>
      </w:r>
      <w:r w:rsidRPr="00632C44">
        <w:rPr>
          <w:rFonts w:cs="Arial"/>
          <w:bCs/>
          <w:iCs/>
          <w:sz w:val="20"/>
          <w:szCs w:val="20"/>
        </w:rPr>
        <w:t xml:space="preserve"> mėnesį atlikti </w:t>
      </w:r>
      <w:r>
        <w:rPr>
          <w:rFonts w:cs="Arial"/>
          <w:bCs/>
          <w:iCs/>
          <w:sz w:val="20"/>
          <w:szCs w:val="20"/>
        </w:rPr>
        <w:t>Kliento</w:t>
      </w:r>
      <w:r w:rsidRPr="00632C44">
        <w:rPr>
          <w:rFonts w:cs="Arial"/>
          <w:bCs/>
          <w:iCs/>
          <w:sz w:val="20"/>
          <w:szCs w:val="20"/>
        </w:rPr>
        <w:t xml:space="preserve"> turimos statinio techninės priežiūros dokumentacijos peržiūrą ir nustatyti jos (pildymo ar kitus)</w:t>
      </w:r>
      <w:r>
        <w:rPr>
          <w:rFonts w:cs="Arial"/>
          <w:bCs/>
          <w:iCs/>
          <w:sz w:val="20"/>
          <w:szCs w:val="20"/>
        </w:rPr>
        <w:t xml:space="preserve"> trūkumus. E</w:t>
      </w:r>
      <w:r w:rsidRPr="00632C44">
        <w:rPr>
          <w:rFonts w:cs="Arial"/>
          <w:bCs/>
          <w:iCs/>
          <w:sz w:val="20"/>
          <w:szCs w:val="20"/>
        </w:rPr>
        <w:t xml:space="preserve">sant poreikiui  parengiama/atnaujinama dokumentacija. </w:t>
      </w:r>
    </w:p>
    <w:p w14:paraId="74BF4BF1" w14:textId="77777777" w:rsidR="001240C0" w:rsidRPr="0071070B" w:rsidRDefault="001240C0" w:rsidP="001240C0">
      <w:pPr>
        <w:spacing w:before="60" w:after="60"/>
        <w:ind w:firstLine="0"/>
        <w:jc w:val="both"/>
        <w:rPr>
          <w:rFonts w:cs="Arial"/>
          <w:b/>
          <w:i/>
          <w:sz w:val="20"/>
          <w:szCs w:val="20"/>
        </w:rPr>
      </w:pPr>
    </w:p>
    <w:p w14:paraId="69D161EC" w14:textId="77777777" w:rsidR="001240C0" w:rsidRPr="009C2317" w:rsidRDefault="001240C0" w:rsidP="001240C0">
      <w:pPr>
        <w:pStyle w:val="ListParagraph"/>
        <w:numPr>
          <w:ilvl w:val="0"/>
          <w:numId w:val="5"/>
        </w:numPr>
        <w:pBdr>
          <w:top w:val="single" w:sz="4" w:space="1" w:color="auto"/>
          <w:bottom w:val="single" w:sz="4" w:space="1" w:color="auto"/>
        </w:pBdr>
        <w:tabs>
          <w:tab w:val="left" w:pos="360"/>
        </w:tabs>
        <w:spacing w:before="60" w:after="60"/>
        <w:ind w:left="0" w:firstLine="0"/>
        <w:jc w:val="both"/>
        <w:rPr>
          <w:rFonts w:cs="Arial"/>
          <w:b/>
          <w:bCs/>
          <w:sz w:val="20"/>
          <w:szCs w:val="20"/>
        </w:rPr>
      </w:pPr>
      <w:r w:rsidRPr="009C2317">
        <w:rPr>
          <w:rStyle w:val="Laukeliai"/>
          <w:rFonts w:cs="Arial"/>
          <w:b/>
          <w:bCs/>
          <w:szCs w:val="20"/>
        </w:rPr>
        <w:t>KOKYBĖ IR TRŪKUMŲ PAŠALINIMAS</w:t>
      </w:r>
    </w:p>
    <w:p w14:paraId="20A680DD" w14:textId="77777777" w:rsidR="001240C0" w:rsidRPr="00653AEE" w:rsidRDefault="001240C0" w:rsidP="001240C0">
      <w:pPr>
        <w:pStyle w:val="ListParagraph"/>
        <w:numPr>
          <w:ilvl w:val="1"/>
          <w:numId w:val="5"/>
        </w:numPr>
        <w:tabs>
          <w:tab w:val="left" w:pos="567"/>
        </w:tabs>
        <w:spacing w:after="60"/>
        <w:ind w:left="0" w:firstLine="0"/>
        <w:jc w:val="both"/>
        <w:rPr>
          <w:rFonts w:eastAsia="Arial" w:cs="Arial"/>
          <w:sz w:val="20"/>
          <w:szCs w:val="20"/>
        </w:rPr>
      </w:pPr>
      <w:r w:rsidRPr="004E16F8">
        <w:rPr>
          <w:sz w:val="20"/>
          <w:szCs w:val="20"/>
        </w:rPr>
        <w:t>Paslaugų</w:t>
      </w:r>
      <w:r w:rsidRPr="004E16F8">
        <w:rPr>
          <w:rFonts w:cs="Arial"/>
          <w:sz w:val="20"/>
          <w:szCs w:val="20"/>
        </w:rPr>
        <w:t xml:space="preserve"> ir (ar) Paslaugų rezultato trūkumais laikomi </w:t>
      </w:r>
      <w:r w:rsidRPr="00653AEE">
        <w:rPr>
          <w:rFonts w:cs="Arial"/>
          <w:sz w:val="20"/>
          <w:szCs w:val="20"/>
        </w:rPr>
        <w:t>neatitikimai Techninės specifikacijos reikalavimams ir teisės aktams, reglamentuojantiems Paslaugų kokybę.</w:t>
      </w:r>
    </w:p>
    <w:p w14:paraId="2EAA67DE" w14:textId="77777777" w:rsidR="001240C0" w:rsidRPr="007839D9" w:rsidRDefault="001240C0" w:rsidP="001240C0">
      <w:pPr>
        <w:pStyle w:val="ListParagraph"/>
        <w:numPr>
          <w:ilvl w:val="1"/>
          <w:numId w:val="5"/>
        </w:numPr>
        <w:tabs>
          <w:tab w:val="left" w:pos="567"/>
        </w:tabs>
        <w:spacing w:after="60"/>
        <w:ind w:left="0" w:firstLine="0"/>
        <w:jc w:val="both"/>
        <w:rPr>
          <w:rFonts w:cs="Arial"/>
          <w:sz w:val="20"/>
          <w:szCs w:val="20"/>
          <w:u w:val="single"/>
        </w:rPr>
      </w:pPr>
      <w:r w:rsidRPr="007839D9">
        <w:rPr>
          <w:rFonts w:cs="Arial"/>
          <w:sz w:val="20"/>
          <w:szCs w:val="20"/>
        </w:rPr>
        <w:lastRenderedPageBreak/>
        <w:t xml:space="preserve">Klientas turi teisę kreiptis į Paslaugų teikėją dėl Paslaugų ir (ar) Paslaugų rezultato trūkumų pašalinimo ne vėliau kaip </w:t>
      </w:r>
      <w:r w:rsidRPr="00EA265A">
        <w:rPr>
          <w:rFonts w:cs="Arial"/>
          <w:sz w:val="20"/>
          <w:szCs w:val="20"/>
        </w:rPr>
        <w:t xml:space="preserve">per </w:t>
      </w:r>
      <w:sdt>
        <w:sdtPr>
          <w:rPr>
            <w:bCs/>
            <w:sz w:val="20"/>
            <w:szCs w:val="20"/>
          </w:rPr>
          <w:id w:val="-746957516"/>
          <w:placeholder>
            <w:docPart w:val="2E5F6BAD39DD4BBEA8F00E91E3C5AB03"/>
          </w:placeholder>
          <w:text/>
        </w:sdtPr>
        <w:sdtEndPr/>
        <w:sdtContent>
          <w:r w:rsidRPr="00EC4A59">
            <w:rPr>
              <w:bCs/>
              <w:sz w:val="20"/>
              <w:szCs w:val="20"/>
            </w:rPr>
            <w:t>3</w:t>
          </w:r>
        </w:sdtContent>
      </w:sdt>
      <w:r w:rsidRPr="00EA265A">
        <w:rPr>
          <w:rFonts w:eastAsia="Calibri" w:cs="Arial"/>
          <w:bCs/>
          <w:sz w:val="20"/>
          <w:szCs w:val="20"/>
        </w:rPr>
        <w:t xml:space="preserve"> (tris) </w:t>
      </w:r>
      <w:sdt>
        <w:sdtPr>
          <w:rPr>
            <w:sz w:val="20"/>
            <w:szCs w:val="20"/>
          </w:rPr>
          <w:id w:val="63221614"/>
          <w:placeholder>
            <w:docPart w:val="CC563A0134D0463086C5C905234B352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EC4A59">
            <w:rPr>
              <w:sz w:val="20"/>
              <w:szCs w:val="20"/>
            </w:rPr>
            <w:t>darbo dienas</w:t>
          </w:r>
        </w:sdtContent>
      </w:sdt>
      <w:r w:rsidRPr="00EA265A">
        <w:rPr>
          <w:rFonts w:cs="Arial"/>
          <w:color w:val="FF0000"/>
          <w:sz w:val="20"/>
          <w:szCs w:val="20"/>
        </w:rPr>
        <w:t xml:space="preserve"> </w:t>
      </w:r>
      <w:r w:rsidRPr="00EA265A">
        <w:rPr>
          <w:rFonts w:cs="Arial"/>
          <w:sz w:val="20"/>
          <w:szCs w:val="20"/>
        </w:rPr>
        <w:t>nuo</w:t>
      </w:r>
      <w:r w:rsidRPr="007839D9">
        <w:rPr>
          <w:rFonts w:cs="Arial"/>
          <w:sz w:val="20"/>
          <w:szCs w:val="20"/>
        </w:rPr>
        <w:t xml:space="preserve"> suteiktų </w:t>
      </w:r>
      <w:r>
        <w:rPr>
          <w:rFonts w:cs="Arial"/>
          <w:sz w:val="20"/>
          <w:szCs w:val="20"/>
        </w:rPr>
        <w:t>P</w:t>
      </w:r>
      <w:r w:rsidRPr="007839D9">
        <w:rPr>
          <w:rFonts w:cs="Arial"/>
          <w:sz w:val="20"/>
          <w:szCs w:val="20"/>
        </w:rPr>
        <w:t xml:space="preserve">aslaugų trūkumų užfiksavimo dienos.  </w:t>
      </w:r>
    </w:p>
    <w:p w14:paraId="5A5F715C" w14:textId="77777777" w:rsidR="001240C0" w:rsidRPr="007839D9" w:rsidRDefault="001240C0" w:rsidP="001240C0">
      <w:pPr>
        <w:numPr>
          <w:ilvl w:val="1"/>
          <w:numId w:val="5"/>
        </w:numPr>
        <w:tabs>
          <w:tab w:val="left" w:pos="567"/>
        </w:tabs>
        <w:spacing w:after="60"/>
        <w:ind w:left="0" w:firstLine="0"/>
        <w:jc w:val="both"/>
        <w:rPr>
          <w:rFonts w:cs="Arial"/>
          <w:sz w:val="20"/>
          <w:szCs w:val="20"/>
          <w:u w:val="single"/>
        </w:rPr>
      </w:pPr>
      <w:r w:rsidRPr="007839D9">
        <w:rPr>
          <w:rFonts w:cs="Arial"/>
          <w:sz w:val="20"/>
          <w:szCs w:val="20"/>
        </w:rPr>
        <w:t xml:space="preserve">Kliento nustatytiems Paslaugų rezultato trūkumams šalinti </w:t>
      </w:r>
      <w:r w:rsidRPr="00653AEE">
        <w:rPr>
          <w:rFonts w:cs="Arial"/>
          <w:sz w:val="20"/>
          <w:szCs w:val="20"/>
        </w:rPr>
        <w:t xml:space="preserve">nustatomas </w:t>
      </w:r>
      <w:sdt>
        <w:sdtPr>
          <w:rPr>
            <w:rFonts w:cs="Arial"/>
            <w:bCs/>
            <w:sz w:val="20"/>
            <w:szCs w:val="20"/>
          </w:rPr>
          <w:id w:val="-1944369492"/>
          <w:placeholder>
            <w:docPart w:val="96873D35FF2F4886822BFE8C00F7B05B"/>
          </w:placeholder>
          <w:text/>
        </w:sdtPr>
        <w:sdtEndPr/>
        <w:sdtContent>
          <w:r w:rsidRPr="00653AEE">
            <w:rPr>
              <w:rFonts w:cs="Arial"/>
              <w:bCs/>
              <w:sz w:val="20"/>
              <w:szCs w:val="20"/>
            </w:rPr>
            <w:t>5</w:t>
          </w:r>
        </w:sdtContent>
      </w:sdt>
      <w:r w:rsidRPr="00653AEE">
        <w:rPr>
          <w:rFonts w:eastAsia="Calibri" w:cs="Arial"/>
          <w:bCs/>
          <w:sz w:val="20"/>
          <w:szCs w:val="20"/>
        </w:rPr>
        <w:t xml:space="preserve"> (penkių) </w:t>
      </w:r>
      <w:sdt>
        <w:sdtPr>
          <w:rPr>
            <w:rFonts w:cs="Arial"/>
            <w:sz w:val="20"/>
            <w:szCs w:val="20"/>
          </w:rPr>
          <w:id w:val="-1947917886"/>
          <w:placeholder>
            <w:docPart w:val="0AC23554319C497B810D3DA49D27691B"/>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653AEE">
            <w:rPr>
              <w:rFonts w:cs="Arial"/>
              <w:sz w:val="20"/>
              <w:szCs w:val="20"/>
            </w:rPr>
            <w:t>darbo dienų</w:t>
          </w:r>
        </w:sdtContent>
      </w:sdt>
      <w:r w:rsidRPr="007839D9">
        <w:rPr>
          <w:rFonts w:cs="Arial"/>
          <w:sz w:val="20"/>
          <w:szCs w:val="20"/>
        </w:rPr>
        <w:t xml:space="preserve"> terminas. </w:t>
      </w:r>
    </w:p>
    <w:p w14:paraId="1A8CBBBA" w14:textId="77777777" w:rsidR="001240C0" w:rsidRPr="0071070B" w:rsidRDefault="001240C0" w:rsidP="001240C0">
      <w:pPr>
        <w:pStyle w:val="ListParagraph"/>
        <w:tabs>
          <w:tab w:val="left" w:pos="567"/>
        </w:tabs>
        <w:spacing w:before="60" w:after="60"/>
        <w:ind w:left="0" w:firstLine="0"/>
        <w:contextualSpacing w:val="0"/>
        <w:jc w:val="both"/>
        <w:rPr>
          <w:rStyle w:val="Laukeliai"/>
          <w:rFonts w:cs="Arial"/>
          <w:szCs w:val="20"/>
        </w:rPr>
      </w:pPr>
    </w:p>
    <w:p w14:paraId="240A983A" w14:textId="77777777" w:rsidR="001240C0" w:rsidRPr="00731939" w:rsidRDefault="001240C0" w:rsidP="001240C0">
      <w:pPr>
        <w:pStyle w:val="ListParagraph"/>
        <w:numPr>
          <w:ilvl w:val="0"/>
          <w:numId w:val="7"/>
        </w:numPr>
        <w:pBdr>
          <w:top w:val="single" w:sz="4" w:space="1" w:color="auto"/>
          <w:bottom w:val="single" w:sz="4" w:space="1" w:color="auto"/>
        </w:pBdr>
        <w:tabs>
          <w:tab w:val="left" w:pos="360"/>
        </w:tabs>
        <w:spacing w:before="60" w:after="60"/>
        <w:ind w:left="0" w:firstLine="0"/>
        <w:contextualSpacing w:val="0"/>
        <w:jc w:val="both"/>
        <w:rPr>
          <w:rStyle w:val="Laukeliai"/>
          <w:rFonts w:cs="Arial"/>
          <w:b/>
          <w:bCs/>
          <w:szCs w:val="20"/>
        </w:rPr>
      </w:pPr>
      <w:r w:rsidRPr="00731939">
        <w:rPr>
          <w:rStyle w:val="Laukeliai"/>
          <w:rFonts w:cs="Arial"/>
          <w:b/>
          <w:bCs/>
          <w:szCs w:val="20"/>
        </w:rPr>
        <w:t>APMOKĖJIMO SĄLYGOS</w:t>
      </w:r>
    </w:p>
    <w:p w14:paraId="2875F3EF" w14:textId="77777777" w:rsidR="001240C0" w:rsidRPr="00444123" w:rsidRDefault="001240C0" w:rsidP="001240C0">
      <w:pPr>
        <w:pStyle w:val="ListParagraph"/>
        <w:numPr>
          <w:ilvl w:val="1"/>
          <w:numId w:val="7"/>
        </w:numPr>
        <w:tabs>
          <w:tab w:val="left" w:pos="0"/>
          <w:tab w:val="left" w:pos="426"/>
        </w:tabs>
        <w:spacing w:before="60" w:after="60"/>
        <w:ind w:left="0" w:firstLine="0"/>
        <w:jc w:val="both"/>
        <w:rPr>
          <w:rFonts w:cs="Arial"/>
          <w:sz w:val="20"/>
          <w:szCs w:val="20"/>
        </w:rPr>
      </w:pPr>
      <w:r w:rsidRPr="004E16F8">
        <w:rPr>
          <w:rFonts w:cs="Arial"/>
          <w:sz w:val="20"/>
          <w:szCs w:val="20"/>
        </w:rPr>
        <w:t>Klientas sumoka Paslaugų teikėjui</w:t>
      </w:r>
      <w:r>
        <w:rPr>
          <w:rFonts w:cs="Arial"/>
          <w:sz w:val="20"/>
          <w:szCs w:val="20"/>
        </w:rPr>
        <w:t xml:space="preserve"> už</w:t>
      </w:r>
      <w:r w:rsidRPr="00520BB3">
        <w:rPr>
          <w:rFonts w:cs="Arial"/>
          <w:sz w:val="20"/>
          <w:szCs w:val="20"/>
        </w:rPr>
        <w:t xml:space="preserve"> </w:t>
      </w:r>
      <w:r>
        <w:rPr>
          <w:rFonts w:cs="Arial"/>
          <w:sz w:val="20"/>
          <w:szCs w:val="20"/>
        </w:rPr>
        <w:t xml:space="preserve">faktiškai </w:t>
      </w:r>
      <w:r w:rsidRPr="00520BB3">
        <w:rPr>
          <w:rFonts w:cs="Arial"/>
          <w:sz w:val="20"/>
          <w:szCs w:val="20"/>
        </w:rPr>
        <w:t>suteiktas kokybiškas Paslaugas</w:t>
      </w:r>
      <w:r>
        <w:rPr>
          <w:rFonts w:cs="Arial"/>
          <w:sz w:val="20"/>
          <w:szCs w:val="20"/>
        </w:rPr>
        <w:t xml:space="preserve"> </w:t>
      </w:r>
      <w:r w:rsidRPr="00520BB3">
        <w:rPr>
          <w:rFonts w:cs="Arial"/>
          <w:sz w:val="20"/>
          <w:szCs w:val="20"/>
        </w:rPr>
        <w:t xml:space="preserve">per </w:t>
      </w:r>
      <w:r w:rsidRPr="00520BB3">
        <w:rPr>
          <w:rFonts w:cs="Arial"/>
          <w:bCs/>
          <w:sz w:val="20"/>
          <w:szCs w:val="20"/>
        </w:rPr>
        <w:t>30 (trisdešimt)</w:t>
      </w:r>
      <w:r w:rsidRPr="00520BB3">
        <w:rPr>
          <w:rFonts w:eastAsia="Calibri" w:cs="Arial"/>
          <w:bCs/>
          <w:sz w:val="20"/>
          <w:szCs w:val="20"/>
        </w:rPr>
        <w:t xml:space="preserve"> </w:t>
      </w:r>
      <w:sdt>
        <w:sdtPr>
          <w:rPr>
            <w:rFonts w:cs="Arial"/>
            <w:sz w:val="20"/>
            <w:szCs w:val="20"/>
          </w:rPr>
          <w:id w:val="-1386398624"/>
          <w:placeholder>
            <w:docPart w:val="C896C440862A40B69D9AAE7F1D96165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20BB3">
            <w:rPr>
              <w:rFonts w:cs="Arial"/>
              <w:sz w:val="20"/>
              <w:szCs w:val="20"/>
            </w:rPr>
            <w:t>dienų</w:t>
          </w:r>
        </w:sdtContent>
      </w:sdt>
      <w:r w:rsidRPr="00520BB3">
        <w:rPr>
          <w:rFonts w:cs="Arial"/>
          <w:sz w:val="20"/>
          <w:szCs w:val="20"/>
        </w:rPr>
        <w:t xml:space="preserve"> </w:t>
      </w:r>
      <w:r w:rsidRPr="009B2CA8">
        <w:rPr>
          <w:rFonts w:cs="Arial"/>
          <w:sz w:val="20"/>
          <w:szCs w:val="20"/>
        </w:rPr>
        <w:t>nuo Paslaugų rezultato perdavimo - priėmimo akto pasirašymo ir Sąskaitos gavimo dienos.</w:t>
      </w:r>
    </w:p>
    <w:p w14:paraId="501BE1DA" w14:textId="77777777" w:rsidR="001240C0" w:rsidRPr="0071070B" w:rsidRDefault="001240C0" w:rsidP="001240C0">
      <w:pPr>
        <w:pStyle w:val="ListParagraph"/>
        <w:tabs>
          <w:tab w:val="left" w:pos="284"/>
        </w:tabs>
        <w:spacing w:before="60" w:after="60"/>
        <w:ind w:left="792" w:firstLine="0"/>
        <w:contextualSpacing w:val="0"/>
        <w:jc w:val="both"/>
        <w:rPr>
          <w:rStyle w:val="Laukeliai"/>
          <w:rFonts w:cs="Arial"/>
          <w:i/>
          <w:szCs w:val="20"/>
        </w:rPr>
      </w:pPr>
    </w:p>
    <w:p w14:paraId="58B453B7" w14:textId="77777777" w:rsidR="001240C0" w:rsidRPr="00731939" w:rsidRDefault="001240C0" w:rsidP="001240C0">
      <w:pPr>
        <w:pStyle w:val="ListParagraph"/>
        <w:numPr>
          <w:ilvl w:val="0"/>
          <w:numId w:val="7"/>
        </w:numPr>
        <w:pBdr>
          <w:top w:val="single" w:sz="4" w:space="1" w:color="auto"/>
          <w:bottom w:val="single" w:sz="4" w:space="1" w:color="auto"/>
        </w:pBdr>
        <w:tabs>
          <w:tab w:val="left" w:pos="360"/>
        </w:tabs>
        <w:spacing w:before="60" w:after="60"/>
        <w:ind w:left="0" w:firstLine="0"/>
        <w:contextualSpacing w:val="0"/>
        <w:jc w:val="both"/>
        <w:rPr>
          <w:rStyle w:val="Laukeliai"/>
          <w:rFonts w:cs="Arial"/>
          <w:b/>
          <w:bCs/>
          <w:szCs w:val="20"/>
        </w:rPr>
      </w:pPr>
      <w:r w:rsidRPr="00731939">
        <w:rPr>
          <w:rStyle w:val="Laukeliai"/>
          <w:rFonts w:cs="Arial"/>
          <w:b/>
          <w:bCs/>
          <w:szCs w:val="20"/>
        </w:rPr>
        <w:t>KARTU SU TEIKIAMOMIS PASLAUGOMIS PATEIKIAMI DOKUMENTAI</w:t>
      </w:r>
    </w:p>
    <w:p w14:paraId="18FC866C" w14:textId="77777777" w:rsidR="001240C0" w:rsidRPr="007A13F3" w:rsidRDefault="001240C0" w:rsidP="001240C0">
      <w:pPr>
        <w:pStyle w:val="ListParagraph"/>
        <w:numPr>
          <w:ilvl w:val="1"/>
          <w:numId w:val="9"/>
        </w:numPr>
        <w:tabs>
          <w:tab w:val="left" w:pos="540"/>
        </w:tabs>
        <w:spacing w:before="60" w:after="60"/>
        <w:ind w:left="0" w:firstLine="0"/>
        <w:jc w:val="both"/>
        <w:rPr>
          <w:rStyle w:val="Laukeliai"/>
          <w:rFonts w:cs="Arial"/>
          <w:color w:val="FF0000"/>
          <w:szCs w:val="20"/>
        </w:rPr>
      </w:pPr>
      <w:r w:rsidRPr="00304FAB">
        <w:rPr>
          <w:rStyle w:val="Laukeliai"/>
          <w:rFonts w:cs="Arial"/>
          <w:szCs w:val="20"/>
        </w:rPr>
        <w:t>Paslaugų rezultato perdavimo-priėmimo aktas;</w:t>
      </w:r>
    </w:p>
    <w:p w14:paraId="2ABDA923" w14:textId="77777777" w:rsidR="001240C0" w:rsidRPr="00A8488B" w:rsidRDefault="001240C0" w:rsidP="001240C0">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490E7DA1" w14:textId="77777777" w:rsidR="001240C0" w:rsidRPr="0071070B" w:rsidRDefault="001240C0" w:rsidP="001240C0">
      <w:pPr>
        <w:pStyle w:val="ListParagraph"/>
        <w:numPr>
          <w:ilvl w:val="0"/>
          <w:numId w:val="6"/>
        </w:numPr>
        <w:pBdr>
          <w:top w:val="single" w:sz="8" w:space="1" w:color="auto"/>
          <w:bottom w:val="single" w:sz="8" w:space="1" w:color="auto"/>
        </w:pBdr>
        <w:tabs>
          <w:tab w:val="left" w:pos="426"/>
        </w:tabs>
        <w:spacing w:before="60" w:after="60"/>
        <w:ind w:left="0" w:firstLine="0"/>
        <w:rPr>
          <w:rFonts w:cs="Arial"/>
          <w:b/>
          <w:sz w:val="20"/>
          <w:szCs w:val="20"/>
        </w:rPr>
      </w:pPr>
      <w:r w:rsidRPr="0071070B">
        <w:rPr>
          <w:rFonts w:cs="Arial"/>
          <w:b/>
          <w:sz w:val="20"/>
          <w:szCs w:val="20"/>
        </w:rPr>
        <w:t>PRIEDAI</w:t>
      </w:r>
    </w:p>
    <w:p w14:paraId="3CE2EF94" w14:textId="77777777" w:rsidR="001240C0" w:rsidRPr="0071070B" w:rsidRDefault="001240C0" w:rsidP="006543AE">
      <w:pPr>
        <w:pStyle w:val="ListParagraph"/>
        <w:numPr>
          <w:ilvl w:val="1"/>
          <w:numId w:val="23"/>
        </w:numPr>
        <w:tabs>
          <w:tab w:val="left" w:pos="540"/>
        </w:tabs>
        <w:spacing w:before="60" w:after="60"/>
        <w:jc w:val="both"/>
        <w:rPr>
          <w:rFonts w:cs="Arial"/>
          <w:bCs/>
          <w:sz w:val="20"/>
          <w:szCs w:val="20"/>
        </w:rPr>
      </w:pPr>
      <w:r w:rsidRPr="0071070B">
        <w:rPr>
          <w:rFonts w:cs="Arial"/>
          <w:bCs/>
          <w:sz w:val="20"/>
          <w:szCs w:val="20"/>
        </w:rPr>
        <w:t xml:space="preserve">Priedas Nr. 1 </w:t>
      </w:r>
      <w:r>
        <w:rPr>
          <w:rFonts w:cs="Arial"/>
          <w:bCs/>
          <w:sz w:val="20"/>
          <w:szCs w:val="20"/>
        </w:rPr>
        <w:t>–</w:t>
      </w:r>
      <w:r w:rsidRPr="0071070B">
        <w:rPr>
          <w:rFonts w:cs="Arial"/>
          <w:bCs/>
          <w:sz w:val="20"/>
          <w:szCs w:val="20"/>
        </w:rPr>
        <w:t xml:space="preserve"> </w:t>
      </w:r>
      <w:sdt>
        <w:sdtPr>
          <w:rPr>
            <w:rFonts w:cs="Arial"/>
            <w:sz w:val="20"/>
            <w:szCs w:val="20"/>
          </w:rPr>
          <w:id w:val="-1359341195"/>
          <w:placeholder>
            <w:docPart w:val="D94BC8E013504A5A8DB85C0F3F820496"/>
          </w:placeholder>
          <w:text/>
        </w:sdtPr>
        <w:sdtEndPr/>
        <w:sdtContent>
          <w:r>
            <w:rPr>
              <w:rFonts w:cs="Arial"/>
              <w:sz w:val="20"/>
              <w:szCs w:val="20"/>
            </w:rPr>
            <w:t>VKJ statinių duomenys ir techninės priežiūros paslaugų apimtys</w:t>
          </w:r>
        </w:sdtContent>
      </w:sdt>
      <w:r w:rsidRPr="0071070B">
        <w:rPr>
          <w:rFonts w:cs="Arial"/>
          <w:bCs/>
          <w:sz w:val="20"/>
          <w:szCs w:val="20"/>
        </w:rPr>
        <w:t xml:space="preserve"> </w:t>
      </w:r>
    </w:p>
    <w:p w14:paraId="690DC8FF" w14:textId="77777777" w:rsidR="001240C0" w:rsidRPr="00DF1306" w:rsidRDefault="001240C0" w:rsidP="001240C0">
      <w:pPr>
        <w:spacing w:after="200" w:line="276" w:lineRule="auto"/>
        <w:ind w:firstLine="0"/>
        <w:rPr>
          <w:rFonts w:cs="Arial"/>
          <w:b/>
          <w:bCs/>
          <w:color w:val="FF0000"/>
          <w:sz w:val="20"/>
          <w:szCs w:val="20"/>
        </w:rPr>
      </w:pPr>
    </w:p>
    <w:p w14:paraId="2057607C"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ACC1" w14:textId="77777777" w:rsidR="001240C0" w:rsidRDefault="001240C0" w:rsidP="001240C0">
      <w:r>
        <w:separator/>
      </w:r>
    </w:p>
  </w:endnote>
  <w:endnote w:type="continuationSeparator" w:id="0">
    <w:p w14:paraId="32DD8E51" w14:textId="77777777" w:rsidR="001240C0" w:rsidRDefault="001240C0" w:rsidP="001240C0">
      <w:r>
        <w:continuationSeparator/>
      </w:r>
    </w:p>
  </w:endnote>
  <w:endnote w:type="continuationNotice" w:id="1">
    <w:p w14:paraId="764099A8" w14:textId="77777777" w:rsidR="0016360E" w:rsidRDefault="00163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611F" w14:textId="77777777" w:rsidR="001240C0" w:rsidRDefault="001240C0" w:rsidP="001240C0">
      <w:r>
        <w:separator/>
      </w:r>
    </w:p>
  </w:footnote>
  <w:footnote w:type="continuationSeparator" w:id="0">
    <w:p w14:paraId="398F0A5C" w14:textId="77777777" w:rsidR="001240C0" w:rsidRDefault="001240C0" w:rsidP="001240C0">
      <w:r>
        <w:continuationSeparator/>
      </w:r>
    </w:p>
  </w:footnote>
  <w:footnote w:type="continuationNotice" w:id="1">
    <w:p w14:paraId="117EA993" w14:textId="77777777" w:rsidR="0016360E" w:rsidRDefault="0016360E"/>
  </w:footnote>
  <w:footnote w:id="2">
    <w:p w14:paraId="50E4BC5F" w14:textId="77777777" w:rsidR="001240C0" w:rsidRPr="001A1D3F" w:rsidRDefault="001240C0" w:rsidP="001240C0">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117B" w14:textId="635F2DF7" w:rsidR="001240C0" w:rsidRDefault="00124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64306" w14:textId="1F03407F" w:rsidR="001240C0" w:rsidRDefault="00124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1F704" w14:textId="20C3D329" w:rsidR="001240C0" w:rsidRDefault="00124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0D5C"/>
    <w:multiLevelType w:val="multilevel"/>
    <w:tmpl w:val="3238F8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790" w:hanging="108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831FD9"/>
    <w:multiLevelType w:val="multilevel"/>
    <w:tmpl w:val="9EDA8D3C"/>
    <w:lvl w:ilvl="0">
      <w:start w:val="5"/>
      <w:numFmt w:val="decimal"/>
      <w:lvlText w:val="%1"/>
      <w:lvlJc w:val="left"/>
      <w:pPr>
        <w:ind w:left="765" w:hanging="765"/>
      </w:pPr>
      <w:rPr>
        <w:rFonts w:hint="default"/>
      </w:rPr>
    </w:lvl>
    <w:lvl w:ilvl="1">
      <w:start w:val="1"/>
      <w:numFmt w:val="decimal"/>
      <w:lvlText w:val="%1.%2"/>
      <w:lvlJc w:val="left"/>
      <w:pPr>
        <w:ind w:left="1013" w:hanging="765"/>
      </w:pPr>
      <w:rPr>
        <w:rFonts w:hint="default"/>
      </w:rPr>
    </w:lvl>
    <w:lvl w:ilvl="2">
      <w:start w:val="3"/>
      <w:numFmt w:val="decimal"/>
      <w:lvlText w:val="%1.%2.%3"/>
      <w:lvlJc w:val="left"/>
      <w:pPr>
        <w:ind w:left="1261" w:hanging="765"/>
      </w:pPr>
      <w:rPr>
        <w:rFonts w:hint="default"/>
      </w:rPr>
    </w:lvl>
    <w:lvl w:ilvl="3">
      <w:start w:val="1"/>
      <w:numFmt w:val="decimal"/>
      <w:lvlText w:val="%1.%2.%3.3"/>
      <w:lvlJc w:val="left"/>
      <w:pPr>
        <w:ind w:left="1509" w:hanging="765"/>
      </w:pPr>
      <w:rPr>
        <w:rFonts w:hint="default"/>
      </w:rPr>
    </w:lvl>
    <w:lvl w:ilvl="4">
      <w:start w:val="4"/>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52695C"/>
    <w:multiLevelType w:val="multilevel"/>
    <w:tmpl w:val="9A30D430"/>
    <w:lvl w:ilvl="0">
      <w:start w:val="5"/>
      <w:numFmt w:val="decimal"/>
      <w:lvlText w:val="%1"/>
      <w:lvlJc w:val="left"/>
      <w:pPr>
        <w:ind w:left="600" w:hanging="600"/>
      </w:pPr>
      <w:rPr>
        <w:rFonts w:hint="default"/>
        <w:b w:val="0"/>
      </w:rPr>
    </w:lvl>
    <w:lvl w:ilvl="1">
      <w:start w:val="1"/>
      <w:numFmt w:val="decimal"/>
      <w:lvlText w:val="%1.%2"/>
      <w:lvlJc w:val="left"/>
      <w:pPr>
        <w:ind w:left="848" w:hanging="600"/>
      </w:pPr>
      <w:rPr>
        <w:rFonts w:hint="default"/>
        <w:b w:val="0"/>
      </w:rPr>
    </w:lvl>
    <w:lvl w:ilvl="2">
      <w:start w:val="6"/>
      <w:numFmt w:val="decimal"/>
      <w:lvlText w:val="%1.%2.%3"/>
      <w:lvlJc w:val="left"/>
      <w:pPr>
        <w:ind w:left="1216" w:hanging="720"/>
      </w:pPr>
      <w:rPr>
        <w:rFonts w:hint="default"/>
        <w:b w:val="0"/>
      </w:rPr>
    </w:lvl>
    <w:lvl w:ilvl="3">
      <w:start w:val="1"/>
      <w:numFmt w:val="decimal"/>
      <w:lvlText w:val="%1.%2.%3.%4"/>
      <w:lvlJc w:val="left"/>
      <w:pPr>
        <w:ind w:left="1464" w:hanging="720"/>
      </w:pPr>
      <w:rPr>
        <w:rFonts w:hint="default"/>
        <w:b w:val="0"/>
      </w:rPr>
    </w:lvl>
    <w:lvl w:ilvl="4">
      <w:start w:val="1"/>
      <w:numFmt w:val="decimal"/>
      <w:lvlText w:val="%1.%2.%3.%4.%5"/>
      <w:lvlJc w:val="left"/>
      <w:pPr>
        <w:ind w:left="2072" w:hanging="1080"/>
      </w:pPr>
      <w:rPr>
        <w:rFonts w:hint="default"/>
        <w:b w:val="0"/>
      </w:rPr>
    </w:lvl>
    <w:lvl w:ilvl="5">
      <w:start w:val="1"/>
      <w:numFmt w:val="decimal"/>
      <w:lvlText w:val="%1.%2.%3.%4.%5.%6"/>
      <w:lvlJc w:val="left"/>
      <w:pPr>
        <w:ind w:left="2320" w:hanging="1080"/>
      </w:pPr>
      <w:rPr>
        <w:rFonts w:hint="default"/>
        <w:b w:val="0"/>
      </w:rPr>
    </w:lvl>
    <w:lvl w:ilvl="6">
      <w:start w:val="1"/>
      <w:numFmt w:val="decimal"/>
      <w:lvlText w:val="%1.%2.%3.%4.%5.%6.%7"/>
      <w:lvlJc w:val="left"/>
      <w:pPr>
        <w:ind w:left="2928" w:hanging="1440"/>
      </w:pPr>
      <w:rPr>
        <w:rFonts w:hint="default"/>
        <w:b w:val="0"/>
      </w:rPr>
    </w:lvl>
    <w:lvl w:ilvl="7">
      <w:start w:val="1"/>
      <w:numFmt w:val="decimal"/>
      <w:lvlText w:val="%1.%2.%3.%4.%5.%6.%7.%8"/>
      <w:lvlJc w:val="left"/>
      <w:pPr>
        <w:ind w:left="3176" w:hanging="1440"/>
      </w:pPr>
      <w:rPr>
        <w:rFonts w:hint="default"/>
        <w:b w:val="0"/>
      </w:rPr>
    </w:lvl>
    <w:lvl w:ilvl="8">
      <w:start w:val="1"/>
      <w:numFmt w:val="decimal"/>
      <w:lvlText w:val="%1.%2.%3.%4.%5.%6.%7.%8.%9"/>
      <w:lvlJc w:val="left"/>
      <w:pPr>
        <w:ind w:left="3784" w:hanging="1800"/>
      </w:pPr>
      <w:rPr>
        <w:rFonts w:hint="default"/>
        <w:b w:val="0"/>
      </w:rPr>
    </w:lvl>
  </w:abstractNum>
  <w:abstractNum w:abstractNumId="4" w15:restartNumberingAfterBreak="0">
    <w:nsid w:val="16850FDF"/>
    <w:multiLevelType w:val="multilevel"/>
    <w:tmpl w:val="272E805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5.%2.2."/>
      <w:lvlJc w:val="left"/>
      <w:pPr>
        <w:ind w:left="1080" w:hanging="720"/>
      </w:pPr>
      <w:rPr>
        <w:rFonts w:hint="default"/>
        <w:color w:val="auto"/>
      </w:rPr>
    </w:lvl>
    <w:lvl w:ilvl="3">
      <w:start w:val="1"/>
      <w:numFmt w:val="decimal"/>
      <w:isLgl/>
      <w:lvlText w:val="5.%2.2.%4."/>
      <w:lvlJc w:val="left"/>
      <w:pPr>
        <w:ind w:left="1790" w:hanging="108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9632AE"/>
    <w:multiLevelType w:val="multilevel"/>
    <w:tmpl w:val="34DC4A2A"/>
    <w:lvl w:ilvl="0">
      <w:start w:val="4"/>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B2CAD"/>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31077D"/>
    <w:multiLevelType w:val="multilevel"/>
    <w:tmpl w:val="9A9E2EE6"/>
    <w:lvl w:ilvl="0">
      <w:start w:val="5"/>
      <w:numFmt w:val="decimal"/>
      <w:lvlText w:val="%1"/>
      <w:lvlJc w:val="left"/>
      <w:pPr>
        <w:ind w:left="765" w:hanging="765"/>
      </w:pPr>
      <w:rPr>
        <w:rFonts w:hint="default"/>
      </w:rPr>
    </w:lvl>
    <w:lvl w:ilvl="1">
      <w:start w:val="1"/>
      <w:numFmt w:val="decimal"/>
      <w:lvlText w:val="%1.%2"/>
      <w:lvlJc w:val="left"/>
      <w:pPr>
        <w:ind w:left="1013" w:hanging="765"/>
      </w:pPr>
      <w:rPr>
        <w:rFonts w:hint="default"/>
      </w:rPr>
    </w:lvl>
    <w:lvl w:ilvl="2">
      <w:start w:val="4"/>
      <w:numFmt w:val="decimal"/>
      <w:lvlText w:val="%1.%2.%3"/>
      <w:lvlJc w:val="left"/>
      <w:pPr>
        <w:ind w:left="1261" w:hanging="765"/>
      </w:pPr>
      <w:rPr>
        <w:rFonts w:hint="default"/>
      </w:rPr>
    </w:lvl>
    <w:lvl w:ilvl="3">
      <w:start w:val="6"/>
      <w:numFmt w:val="decimal"/>
      <w:lvlText w:val="%1.%2.%3.%4"/>
      <w:lvlJc w:val="left"/>
      <w:pPr>
        <w:ind w:left="1509" w:hanging="765"/>
      </w:pPr>
      <w:rPr>
        <w:rFonts w:hint="default"/>
        <w:b w:val="0"/>
        <w:bCs/>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93130C4"/>
    <w:multiLevelType w:val="multilevel"/>
    <w:tmpl w:val="B79A38C2"/>
    <w:lvl w:ilvl="0">
      <w:start w:val="5"/>
      <w:numFmt w:val="decimal"/>
      <w:lvlText w:val="%1"/>
      <w:lvlJc w:val="left"/>
      <w:pPr>
        <w:ind w:left="765" w:hanging="765"/>
      </w:pPr>
      <w:rPr>
        <w:rFonts w:hint="default"/>
      </w:rPr>
    </w:lvl>
    <w:lvl w:ilvl="1">
      <w:start w:val="1"/>
      <w:numFmt w:val="decimal"/>
      <w:lvlText w:val="%1.%2"/>
      <w:lvlJc w:val="left"/>
      <w:pPr>
        <w:ind w:left="1013" w:hanging="765"/>
      </w:pPr>
      <w:rPr>
        <w:rFonts w:hint="default"/>
      </w:rPr>
    </w:lvl>
    <w:lvl w:ilvl="2">
      <w:start w:val="3"/>
      <w:numFmt w:val="decimal"/>
      <w:lvlText w:val="%1.%2.%3"/>
      <w:lvlJc w:val="left"/>
      <w:pPr>
        <w:ind w:left="1261" w:hanging="765"/>
      </w:pPr>
      <w:rPr>
        <w:rFonts w:hint="default"/>
      </w:rPr>
    </w:lvl>
    <w:lvl w:ilvl="3">
      <w:start w:val="1"/>
      <w:numFmt w:val="decimal"/>
      <w:lvlText w:val="%4%1.%2.%3.4"/>
      <w:lvlJc w:val="left"/>
      <w:pPr>
        <w:ind w:left="1509" w:hanging="765"/>
      </w:pPr>
      <w:rPr>
        <w:rFonts w:hint="default"/>
      </w:rPr>
    </w:lvl>
    <w:lvl w:ilvl="4">
      <w:start w:val="4"/>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14"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74A0130"/>
    <w:multiLevelType w:val="multilevel"/>
    <w:tmpl w:val="520E5DFA"/>
    <w:lvl w:ilvl="0">
      <w:start w:val="5"/>
      <w:numFmt w:val="decimal"/>
      <w:lvlText w:val="%1"/>
      <w:lvlJc w:val="left"/>
      <w:pPr>
        <w:ind w:left="765" w:hanging="765"/>
      </w:pPr>
      <w:rPr>
        <w:rFonts w:hint="default"/>
      </w:rPr>
    </w:lvl>
    <w:lvl w:ilvl="1">
      <w:start w:val="1"/>
      <w:numFmt w:val="decimal"/>
      <w:lvlText w:val="%1.%2"/>
      <w:lvlJc w:val="left"/>
      <w:pPr>
        <w:ind w:left="1013" w:hanging="765"/>
      </w:pPr>
      <w:rPr>
        <w:rFonts w:hint="default"/>
      </w:rPr>
    </w:lvl>
    <w:lvl w:ilvl="2">
      <w:start w:val="4"/>
      <w:numFmt w:val="decimal"/>
      <w:lvlText w:val="%1.%2.%3"/>
      <w:lvlJc w:val="left"/>
      <w:pPr>
        <w:ind w:left="1261" w:hanging="765"/>
      </w:pPr>
      <w:rPr>
        <w:rFonts w:hint="default"/>
      </w:rPr>
    </w:lvl>
    <w:lvl w:ilvl="3">
      <w:start w:val="1"/>
      <w:numFmt w:val="decimal"/>
      <w:lvlText w:val="%1.%2.%3.%4"/>
      <w:lvlJc w:val="left"/>
      <w:pPr>
        <w:ind w:left="1509" w:hanging="765"/>
      </w:pPr>
      <w:rPr>
        <w:rFonts w:hint="default"/>
        <w:b w:val="0"/>
        <w:bCs/>
      </w:rPr>
    </w:lvl>
    <w:lvl w:ilvl="4">
      <w:start w:val="4"/>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16" w15:restartNumberingAfterBreak="0">
    <w:nsid w:val="59107C26"/>
    <w:multiLevelType w:val="multilevel"/>
    <w:tmpl w:val="97004A6A"/>
    <w:lvl w:ilvl="0">
      <w:start w:val="5"/>
      <w:numFmt w:val="decimal"/>
      <w:lvlText w:val="%1"/>
      <w:lvlJc w:val="left"/>
      <w:pPr>
        <w:ind w:left="765" w:hanging="765"/>
      </w:pPr>
      <w:rPr>
        <w:rFonts w:hint="default"/>
      </w:rPr>
    </w:lvl>
    <w:lvl w:ilvl="1">
      <w:start w:val="1"/>
      <w:numFmt w:val="decimal"/>
      <w:lvlText w:val="%1.%2"/>
      <w:lvlJc w:val="left"/>
      <w:pPr>
        <w:ind w:left="1013" w:hanging="765"/>
      </w:pPr>
      <w:rPr>
        <w:rFonts w:hint="default"/>
      </w:rPr>
    </w:lvl>
    <w:lvl w:ilvl="2">
      <w:start w:val="3"/>
      <w:numFmt w:val="decimal"/>
      <w:lvlText w:val="%1.%2.%3"/>
      <w:lvlJc w:val="left"/>
      <w:pPr>
        <w:ind w:left="1261" w:hanging="765"/>
      </w:pPr>
      <w:rPr>
        <w:rFonts w:hint="default"/>
      </w:rPr>
    </w:lvl>
    <w:lvl w:ilvl="3">
      <w:start w:val="1"/>
      <w:numFmt w:val="decimal"/>
      <w:lvlText w:val="%4%1.%2.%3.5"/>
      <w:lvlJc w:val="left"/>
      <w:pPr>
        <w:ind w:left="1509" w:hanging="765"/>
      </w:pPr>
      <w:rPr>
        <w:rFonts w:hint="default"/>
      </w:rPr>
    </w:lvl>
    <w:lvl w:ilvl="4">
      <w:start w:val="4"/>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1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7625A9"/>
    <w:multiLevelType w:val="multilevel"/>
    <w:tmpl w:val="437E8A2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4B4478"/>
    <w:multiLevelType w:val="multilevel"/>
    <w:tmpl w:val="7B6656A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5.%2.3."/>
      <w:lvlJc w:val="left"/>
      <w:pPr>
        <w:ind w:left="1080" w:hanging="720"/>
      </w:pPr>
      <w:rPr>
        <w:rFonts w:hint="default"/>
        <w:color w:val="auto"/>
      </w:rPr>
    </w:lvl>
    <w:lvl w:ilvl="3">
      <w:start w:val="1"/>
      <w:numFmt w:val="decimal"/>
      <w:isLgl/>
      <w:lvlText w:val="5.%2.3.%4."/>
      <w:lvlJc w:val="left"/>
      <w:pPr>
        <w:ind w:left="1790" w:hanging="1080"/>
      </w:pPr>
      <w:rPr>
        <w:rFonts w:hint="default"/>
        <w:b w:val="0"/>
        <w:bCs/>
      </w:rPr>
    </w:lvl>
    <w:lvl w:ilvl="4">
      <w:start w:val="1"/>
      <w:numFmt w:val="decimal"/>
      <w:isLgl/>
      <w:lvlText w:val="5.%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7021E6"/>
    <w:multiLevelType w:val="multilevel"/>
    <w:tmpl w:val="317CB5EE"/>
    <w:lvl w:ilvl="0">
      <w:start w:val="5"/>
      <w:numFmt w:val="decimal"/>
      <w:lvlText w:val="%1"/>
      <w:lvlJc w:val="left"/>
      <w:pPr>
        <w:ind w:left="765" w:hanging="765"/>
      </w:pPr>
      <w:rPr>
        <w:rFonts w:hint="default"/>
      </w:rPr>
    </w:lvl>
    <w:lvl w:ilvl="1">
      <w:start w:val="1"/>
      <w:numFmt w:val="decimal"/>
      <w:lvlText w:val="%1.%2"/>
      <w:lvlJc w:val="left"/>
      <w:pPr>
        <w:ind w:left="1013" w:hanging="765"/>
      </w:pPr>
      <w:rPr>
        <w:rFonts w:hint="default"/>
      </w:rPr>
    </w:lvl>
    <w:lvl w:ilvl="2">
      <w:start w:val="5"/>
      <w:numFmt w:val="decimal"/>
      <w:lvlText w:val="%1.%2.%3"/>
      <w:lvlJc w:val="left"/>
      <w:pPr>
        <w:ind w:left="1261" w:hanging="765"/>
      </w:pPr>
      <w:rPr>
        <w:rFonts w:hint="default"/>
      </w:rPr>
    </w:lvl>
    <w:lvl w:ilvl="3">
      <w:start w:val="1"/>
      <w:numFmt w:val="decimal"/>
      <w:lvlText w:val="%1.%2.%3.%4"/>
      <w:lvlJc w:val="left"/>
      <w:pPr>
        <w:ind w:left="1509" w:hanging="765"/>
      </w:pPr>
      <w:rPr>
        <w:rFonts w:hint="default"/>
        <w:b w:val="0"/>
        <w:bCs/>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2" w15:restartNumberingAfterBreak="0">
    <w:nsid w:val="7C6F74FF"/>
    <w:multiLevelType w:val="multilevel"/>
    <w:tmpl w:val="04FC770E"/>
    <w:lvl w:ilvl="0">
      <w:start w:val="9"/>
      <w:numFmt w:val="decimal"/>
      <w:lvlText w:val="%1."/>
      <w:lvlJc w:val="left"/>
      <w:pPr>
        <w:ind w:left="360" w:hanging="360"/>
      </w:pPr>
      <w:rPr>
        <w:rFonts w:hint="default"/>
      </w:rPr>
    </w:lvl>
    <w:lvl w:ilvl="1">
      <w:start w:val="1"/>
      <w:numFmt w:val="decimal"/>
      <w:lvlText w:val="1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0491186">
    <w:abstractNumId w:val="10"/>
  </w:num>
  <w:num w:numId="2" w16cid:durableId="1480614106">
    <w:abstractNumId w:val="14"/>
  </w:num>
  <w:num w:numId="3" w16cid:durableId="1512717274">
    <w:abstractNumId w:val="2"/>
  </w:num>
  <w:num w:numId="4" w16cid:durableId="988243807">
    <w:abstractNumId w:val="17"/>
  </w:num>
  <w:num w:numId="5" w16cid:durableId="101459326">
    <w:abstractNumId w:val="8"/>
  </w:num>
  <w:num w:numId="6" w16cid:durableId="72818471">
    <w:abstractNumId w:val="6"/>
  </w:num>
  <w:num w:numId="7" w16cid:durableId="1401951222">
    <w:abstractNumId w:val="12"/>
  </w:num>
  <w:num w:numId="8" w16cid:durableId="1274558705">
    <w:abstractNumId w:val="9"/>
  </w:num>
  <w:num w:numId="9" w16cid:durableId="1639457685">
    <w:abstractNumId w:val="18"/>
  </w:num>
  <w:num w:numId="10" w16cid:durableId="339310762">
    <w:abstractNumId w:val="20"/>
  </w:num>
  <w:num w:numId="11" w16cid:durableId="1783181840">
    <w:abstractNumId w:val="7"/>
  </w:num>
  <w:num w:numId="12" w16cid:durableId="2028867277">
    <w:abstractNumId w:val="4"/>
  </w:num>
  <w:num w:numId="13" w16cid:durableId="1667708224">
    <w:abstractNumId w:val="0"/>
  </w:num>
  <w:num w:numId="14" w16cid:durableId="1474832118">
    <w:abstractNumId w:val="15"/>
  </w:num>
  <w:num w:numId="15" w16cid:durableId="1017274750">
    <w:abstractNumId w:val="3"/>
  </w:num>
  <w:num w:numId="16" w16cid:durableId="2099322051">
    <w:abstractNumId w:val="1"/>
  </w:num>
  <w:num w:numId="17" w16cid:durableId="1721172361">
    <w:abstractNumId w:val="11"/>
  </w:num>
  <w:num w:numId="18" w16cid:durableId="89201761">
    <w:abstractNumId w:val="21"/>
  </w:num>
  <w:num w:numId="19" w16cid:durableId="1182817019">
    <w:abstractNumId w:val="5"/>
  </w:num>
  <w:num w:numId="20" w16cid:durableId="1960523135">
    <w:abstractNumId w:val="19"/>
  </w:num>
  <w:num w:numId="21" w16cid:durableId="162550048">
    <w:abstractNumId w:val="13"/>
  </w:num>
  <w:num w:numId="22" w16cid:durableId="212547051">
    <w:abstractNumId w:val="16"/>
  </w:num>
  <w:num w:numId="23" w16cid:durableId="8616332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C0"/>
    <w:rsid w:val="00041DDA"/>
    <w:rsid w:val="00042137"/>
    <w:rsid w:val="00087744"/>
    <w:rsid w:val="001240C0"/>
    <w:rsid w:val="0016360E"/>
    <w:rsid w:val="00321414"/>
    <w:rsid w:val="003F39CD"/>
    <w:rsid w:val="004B7C27"/>
    <w:rsid w:val="00603730"/>
    <w:rsid w:val="006543AE"/>
    <w:rsid w:val="0078259D"/>
    <w:rsid w:val="008744D3"/>
    <w:rsid w:val="008B738E"/>
    <w:rsid w:val="00A449DF"/>
    <w:rsid w:val="00BE38FE"/>
    <w:rsid w:val="00C02F3F"/>
    <w:rsid w:val="00CA6360"/>
    <w:rsid w:val="00DE72F2"/>
    <w:rsid w:val="00F47103"/>
    <w:rsid w:val="00FF7E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F51E2"/>
  <w15:chartTrackingRefBased/>
  <w15:docId w15:val="{169EEEAA-AA79-4B17-A95F-287741FB4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0C0"/>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1240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40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40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40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40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40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40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40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40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0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40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40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40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40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40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40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40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40C0"/>
    <w:rPr>
      <w:rFonts w:eastAsiaTheme="majorEastAsia" w:cstheme="majorBidi"/>
      <w:color w:val="272727" w:themeColor="text1" w:themeTint="D8"/>
    </w:rPr>
  </w:style>
  <w:style w:type="paragraph" w:styleId="Title">
    <w:name w:val="Title"/>
    <w:basedOn w:val="Normal"/>
    <w:next w:val="Normal"/>
    <w:link w:val="TitleChar"/>
    <w:uiPriority w:val="10"/>
    <w:qFormat/>
    <w:rsid w:val="001240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0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40C0"/>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0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40C0"/>
    <w:pPr>
      <w:spacing w:before="160"/>
      <w:jc w:val="center"/>
    </w:pPr>
    <w:rPr>
      <w:i/>
      <w:iCs/>
      <w:color w:val="404040" w:themeColor="text1" w:themeTint="BF"/>
    </w:rPr>
  </w:style>
  <w:style w:type="character" w:customStyle="1" w:styleId="QuoteChar">
    <w:name w:val="Quote Char"/>
    <w:basedOn w:val="DefaultParagraphFont"/>
    <w:link w:val="Quote"/>
    <w:uiPriority w:val="29"/>
    <w:rsid w:val="001240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1240C0"/>
    <w:pPr>
      <w:ind w:left="720"/>
      <w:contextualSpacing/>
    </w:pPr>
  </w:style>
  <w:style w:type="character" w:styleId="IntenseEmphasis">
    <w:name w:val="Intense Emphasis"/>
    <w:basedOn w:val="DefaultParagraphFont"/>
    <w:uiPriority w:val="21"/>
    <w:qFormat/>
    <w:rsid w:val="001240C0"/>
    <w:rPr>
      <w:i/>
      <w:iCs/>
      <w:color w:val="0F4761" w:themeColor="accent1" w:themeShade="BF"/>
    </w:rPr>
  </w:style>
  <w:style w:type="paragraph" w:styleId="IntenseQuote">
    <w:name w:val="Intense Quote"/>
    <w:basedOn w:val="Normal"/>
    <w:next w:val="Normal"/>
    <w:link w:val="IntenseQuoteChar"/>
    <w:uiPriority w:val="30"/>
    <w:qFormat/>
    <w:rsid w:val="001240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40C0"/>
    <w:rPr>
      <w:i/>
      <w:iCs/>
      <w:color w:val="0F4761" w:themeColor="accent1" w:themeShade="BF"/>
    </w:rPr>
  </w:style>
  <w:style w:type="character" w:styleId="IntenseReference">
    <w:name w:val="Intense Reference"/>
    <w:basedOn w:val="DefaultParagraphFont"/>
    <w:uiPriority w:val="32"/>
    <w:qFormat/>
    <w:rsid w:val="001240C0"/>
    <w:rPr>
      <w:b/>
      <w:bCs/>
      <w:smallCaps/>
      <w:color w:val="0F4761" w:themeColor="accent1" w:themeShade="BF"/>
      <w:spacing w:val="5"/>
    </w:rPr>
  </w:style>
  <w:style w:type="table" w:styleId="TableGrid">
    <w:name w:val="Table Grid"/>
    <w:basedOn w:val="TableNormal"/>
    <w:uiPriority w:val="39"/>
    <w:rsid w:val="001240C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40C0"/>
  </w:style>
  <w:style w:type="character" w:customStyle="1" w:styleId="Laukeliai">
    <w:name w:val="Laukeliai"/>
    <w:basedOn w:val="DefaultParagraphFont"/>
    <w:uiPriority w:val="1"/>
    <w:qFormat/>
    <w:rsid w:val="001240C0"/>
    <w:rPr>
      <w:rFonts w:ascii="Arial" w:hAnsi="Arial"/>
      <w:sz w:val="20"/>
    </w:rPr>
  </w:style>
  <w:style w:type="paragraph" w:styleId="FootnoteText">
    <w:name w:val="footnote text"/>
    <w:basedOn w:val="Normal"/>
    <w:link w:val="FootnoteTextChar"/>
    <w:uiPriority w:val="99"/>
    <w:unhideWhenUsed/>
    <w:rsid w:val="001240C0"/>
    <w:rPr>
      <w:sz w:val="20"/>
      <w:szCs w:val="20"/>
    </w:rPr>
  </w:style>
  <w:style w:type="character" w:customStyle="1" w:styleId="FootnoteTextChar">
    <w:name w:val="Footnote Text Char"/>
    <w:basedOn w:val="DefaultParagraphFont"/>
    <w:link w:val="FootnoteText"/>
    <w:uiPriority w:val="99"/>
    <w:rsid w:val="001240C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1240C0"/>
    <w:rPr>
      <w:vertAlign w:val="superscript"/>
    </w:rPr>
  </w:style>
  <w:style w:type="paragraph" w:styleId="Header">
    <w:name w:val="header"/>
    <w:basedOn w:val="Normal"/>
    <w:link w:val="HeaderChar"/>
    <w:uiPriority w:val="99"/>
    <w:unhideWhenUsed/>
    <w:rsid w:val="001240C0"/>
    <w:pPr>
      <w:tabs>
        <w:tab w:val="center" w:pos="4819"/>
        <w:tab w:val="right" w:pos="9638"/>
      </w:tabs>
    </w:pPr>
  </w:style>
  <w:style w:type="character" w:customStyle="1" w:styleId="HeaderChar">
    <w:name w:val="Header Char"/>
    <w:basedOn w:val="DefaultParagraphFont"/>
    <w:link w:val="Header"/>
    <w:uiPriority w:val="99"/>
    <w:rsid w:val="001240C0"/>
    <w:rPr>
      <w:rFonts w:ascii="Arial" w:hAnsi="Arial"/>
      <w:kern w:val="0"/>
      <w14:ligatures w14:val="none"/>
    </w:rPr>
  </w:style>
  <w:style w:type="paragraph" w:styleId="Footer">
    <w:name w:val="footer"/>
    <w:basedOn w:val="Normal"/>
    <w:link w:val="FooterChar"/>
    <w:uiPriority w:val="99"/>
    <w:semiHidden/>
    <w:unhideWhenUsed/>
    <w:rsid w:val="0016360E"/>
    <w:pPr>
      <w:tabs>
        <w:tab w:val="center" w:pos="4819"/>
        <w:tab w:val="right" w:pos="9638"/>
      </w:tabs>
    </w:pPr>
  </w:style>
  <w:style w:type="character" w:customStyle="1" w:styleId="FooterChar">
    <w:name w:val="Footer Char"/>
    <w:basedOn w:val="DefaultParagraphFont"/>
    <w:link w:val="Footer"/>
    <w:uiPriority w:val="99"/>
    <w:semiHidden/>
    <w:rsid w:val="0016360E"/>
    <w:rPr>
      <w:rFonts w:ascii="Arial" w:hAnsi="Arial"/>
      <w:kern w:val="0"/>
      <w14:ligatures w14:val="none"/>
    </w:rPr>
  </w:style>
  <w:style w:type="paragraph" w:styleId="Revision">
    <w:name w:val="Revision"/>
    <w:hidden/>
    <w:uiPriority w:val="99"/>
    <w:semiHidden/>
    <w:rsid w:val="00603730"/>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DE78386EDB4DEFAB392278D530545F"/>
        <w:category>
          <w:name w:val="General"/>
          <w:gallery w:val="placeholder"/>
        </w:category>
        <w:types>
          <w:type w:val="bbPlcHdr"/>
        </w:types>
        <w:behaviors>
          <w:behavior w:val="content"/>
        </w:behaviors>
        <w:guid w:val="{F46FCDF4-0329-429E-9313-D74C3D2DF270}"/>
      </w:docPartPr>
      <w:docPartBody>
        <w:p w:rsidR="00706D37" w:rsidRDefault="00706D37" w:rsidP="00706D37">
          <w:pPr>
            <w:pStyle w:val="ADDE78386EDB4DEFAB392278D530545F"/>
          </w:pPr>
          <w:r w:rsidRPr="00947C44">
            <w:rPr>
              <w:rFonts w:cs="Arial"/>
              <w:color w:val="FF0000"/>
              <w:sz w:val="20"/>
              <w:szCs w:val="20"/>
            </w:rPr>
            <w:t>[Pasirinkite]</w:t>
          </w:r>
        </w:p>
      </w:docPartBody>
    </w:docPart>
    <w:docPart>
      <w:docPartPr>
        <w:name w:val="95F38C4CF0C04CCDA0D161C2E4C76293"/>
        <w:category>
          <w:name w:val="General"/>
          <w:gallery w:val="placeholder"/>
        </w:category>
        <w:types>
          <w:type w:val="bbPlcHdr"/>
        </w:types>
        <w:behaviors>
          <w:behavior w:val="content"/>
        </w:behaviors>
        <w:guid w:val="{454F9D5B-F94F-44D4-8F65-3C7BCAF3B039}"/>
      </w:docPartPr>
      <w:docPartBody>
        <w:p w:rsidR="00706D37" w:rsidRDefault="00706D37" w:rsidP="00706D37">
          <w:pPr>
            <w:pStyle w:val="95F38C4CF0C04CCDA0D161C2E4C76293"/>
          </w:pPr>
          <w:r w:rsidRPr="00947C44">
            <w:rPr>
              <w:rFonts w:cs="Arial"/>
              <w:bCs/>
              <w:sz w:val="20"/>
              <w:szCs w:val="20"/>
            </w:rPr>
            <w:t>____________________________________</w:t>
          </w:r>
        </w:p>
      </w:docPartBody>
    </w:docPart>
    <w:docPart>
      <w:docPartPr>
        <w:name w:val="DB52420C6BF3454681500346680EE38F"/>
        <w:category>
          <w:name w:val="General"/>
          <w:gallery w:val="placeholder"/>
        </w:category>
        <w:types>
          <w:type w:val="bbPlcHdr"/>
        </w:types>
        <w:behaviors>
          <w:behavior w:val="content"/>
        </w:behaviors>
        <w:guid w:val="{8809DF59-E863-4B53-8865-BEB01A764145}"/>
      </w:docPartPr>
      <w:docPartBody>
        <w:p w:rsidR="00706D37" w:rsidRDefault="00706D37" w:rsidP="00706D37">
          <w:pPr>
            <w:pStyle w:val="DB52420C6BF3454681500346680EE38F"/>
          </w:pPr>
          <w:r w:rsidRPr="00947C44">
            <w:rPr>
              <w:rFonts w:cs="Arial"/>
              <w:bCs/>
              <w:sz w:val="20"/>
              <w:szCs w:val="20"/>
            </w:rPr>
            <w:t>______________________________________________</w:t>
          </w:r>
        </w:p>
      </w:docPartBody>
    </w:docPart>
    <w:docPart>
      <w:docPartPr>
        <w:name w:val="5AFE0FECCEA14DD6B792C42A3D7908D1"/>
        <w:category>
          <w:name w:val="General"/>
          <w:gallery w:val="placeholder"/>
        </w:category>
        <w:types>
          <w:type w:val="bbPlcHdr"/>
        </w:types>
        <w:behaviors>
          <w:behavior w:val="content"/>
        </w:behaviors>
        <w:guid w:val="{9D426AC0-948B-4925-AF8D-94E54C0B10A4}"/>
      </w:docPartPr>
      <w:docPartBody>
        <w:p w:rsidR="00706D37" w:rsidRDefault="00706D37" w:rsidP="00706D37">
          <w:pPr>
            <w:pStyle w:val="5AFE0FECCEA14DD6B792C42A3D7908D1"/>
          </w:pPr>
          <w:r w:rsidRPr="00947C44">
            <w:rPr>
              <w:rFonts w:cs="Arial"/>
              <w:bCs/>
              <w:sz w:val="20"/>
              <w:szCs w:val="20"/>
            </w:rPr>
            <w:t>____________________________</w:t>
          </w:r>
        </w:p>
      </w:docPartBody>
    </w:docPart>
    <w:docPart>
      <w:docPartPr>
        <w:name w:val="2E5F6BAD39DD4BBEA8F00E91E3C5AB03"/>
        <w:category>
          <w:name w:val="General"/>
          <w:gallery w:val="placeholder"/>
        </w:category>
        <w:types>
          <w:type w:val="bbPlcHdr"/>
        </w:types>
        <w:behaviors>
          <w:behavior w:val="content"/>
        </w:behaviors>
        <w:guid w:val="{A4B197DF-9271-4B7D-8CBE-A9DA40B9D1DE}"/>
      </w:docPartPr>
      <w:docPartBody>
        <w:p w:rsidR="00706D37" w:rsidRDefault="00706D37" w:rsidP="00706D37">
          <w:pPr>
            <w:pStyle w:val="2E5F6BAD39DD4BBEA8F00E91E3C5AB03"/>
          </w:pPr>
          <w:r w:rsidRPr="007839D9">
            <w:rPr>
              <w:rFonts w:cs="Arial"/>
              <w:bCs/>
              <w:sz w:val="20"/>
              <w:szCs w:val="20"/>
              <w:highlight w:val="yellow"/>
            </w:rPr>
            <w:t>____</w:t>
          </w:r>
        </w:p>
      </w:docPartBody>
    </w:docPart>
    <w:docPart>
      <w:docPartPr>
        <w:name w:val="CC563A0134D0463086C5C905234B3522"/>
        <w:category>
          <w:name w:val="General"/>
          <w:gallery w:val="placeholder"/>
        </w:category>
        <w:types>
          <w:type w:val="bbPlcHdr"/>
        </w:types>
        <w:behaviors>
          <w:behavior w:val="content"/>
        </w:behaviors>
        <w:guid w:val="{D629C6BB-1844-4E6A-9B98-3F59122E2B61}"/>
      </w:docPartPr>
      <w:docPartBody>
        <w:p w:rsidR="00706D37" w:rsidRDefault="00706D37" w:rsidP="00706D37">
          <w:pPr>
            <w:pStyle w:val="CC563A0134D0463086C5C905234B3522"/>
          </w:pPr>
          <w:r w:rsidRPr="007839D9">
            <w:rPr>
              <w:rFonts w:cs="Arial"/>
              <w:color w:val="FF0000"/>
              <w:sz w:val="20"/>
              <w:szCs w:val="20"/>
            </w:rPr>
            <w:t>[Pasirinkite]</w:t>
          </w:r>
        </w:p>
      </w:docPartBody>
    </w:docPart>
    <w:docPart>
      <w:docPartPr>
        <w:name w:val="96873D35FF2F4886822BFE8C00F7B05B"/>
        <w:category>
          <w:name w:val="General"/>
          <w:gallery w:val="placeholder"/>
        </w:category>
        <w:types>
          <w:type w:val="bbPlcHdr"/>
        </w:types>
        <w:behaviors>
          <w:behavior w:val="content"/>
        </w:behaviors>
        <w:guid w:val="{F004BE8B-F377-48D2-BBC4-BE4A214879C8}"/>
      </w:docPartPr>
      <w:docPartBody>
        <w:p w:rsidR="00706D37" w:rsidRDefault="00706D37" w:rsidP="00706D37">
          <w:pPr>
            <w:pStyle w:val="96873D35FF2F4886822BFE8C00F7B05B"/>
          </w:pPr>
          <w:r w:rsidRPr="007839D9">
            <w:rPr>
              <w:rFonts w:cs="Arial"/>
              <w:bCs/>
              <w:sz w:val="20"/>
              <w:szCs w:val="20"/>
              <w:highlight w:val="yellow"/>
            </w:rPr>
            <w:t>____</w:t>
          </w:r>
        </w:p>
      </w:docPartBody>
    </w:docPart>
    <w:docPart>
      <w:docPartPr>
        <w:name w:val="0AC23554319C497B810D3DA49D27691B"/>
        <w:category>
          <w:name w:val="General"/>
          <w:gallery w:val="placeholder"/>
        </w:category>
        <w:types>
          <w:type w:val="bbPlcHdr"/>
        </w:types>
        <w:behaviors>
          <w:behavior w:val="content"/>
        </w:behaviors>
        <w:guid w:val="{691F83B3-D018-450A-BD11-017FFAF003CA}"/>
      </w:docPartPr>
      <w:docPartBody>
        <w:p w:rsidR="00706D37" w:rsidRDefault="00706D37" w:rsidP="00706D37">
          <w:pPr>
            <w:pStyle w:val="0AC23554319C497B810D3DA49D27691B"/>
          </w:pPr>
          <w:r w:rsidRPr="007839D9">
            <w:rPr>
              <w:rFonts w:cs="Arial"/>
              <w:color w:val="FF0000"/>
              <w:sz w:val="20"/>
              <w:szCs w:val="20"/>
            </w:rPr>
            <w:t>[Pasirinkite]</w:t>
          </w:r>
        </w:p>
      </w:docPartBody>
    </w:docPart>
    <w:docPart>
      <w:docPartPr>
        <w:name w:val="C896C440862A40B69D9AAE7F1D961650"/>
        <w:category>
          <w:name w:val="General"/>
          <w:gallery w:val="placeholder"/>
        </w:category>
        <w:types>
          <w:type w:val="bbPlcHdr"/>
        </w:types>
        <w:behaviors>
          <w:behavior w:val="content"/>
        </w:behaviors>
        <w:guid w:val="{54D90F62-2B48-48DE-984A-08B3DE43EFE4}"/>
      </w:docPartPr>
      <w:docPartBody>
        <w:p w:rsidR="00706D37" w:rsidRDefault="00706D37" w:rsidP="00706D37">
          <w:pPr>
            <w:pStyle w:val="C896C440862A40B69D9AAE7F1D961650"/>
          </w:pPr>
          <w:r w:rsidRPr="001E6861">
            <w:rPr>
              <w:rFonts w:cs="Arial"/>
              <w:color w:val="FF0000"/>
              <w:sz w:val="20"/>
              <w:szCs w:val="20"/>
            </w:rPr>
            <w:t>[Pasirinkite]</w:t>
          </w:r>
        </w:p>
      </w:docPartBody>
    </w:docPart>
    <w:docPart>
      <w:docPartPr>
        <w:name w:val="D94BC8E013504A5A8DB85C0F3F820496"/>
        <w:category>
          <w:name w:val="General"/>
          <w:gallery w:val="placeholder"/>
        </w:category>
        <w:types>
          <w:type w:val="bbPlcHdr"/>
        </w:types>
        <w:behaviors>
          <w:behavior w:val="content"/>
        </w:behaviors>
        <w:guid w:val="{1AD2E5C3-CF14-4075-89AF-69C0FEA436B6}"/>
      </w:docPartPr>
      <w:docPartBody>
        <w:p w:rsidR="00706D37" w:rsidRDefault="00706D37" w:rsidP="00706D37">
          <w:pPr>
            <w:pStyle w:val="D94BC8E013504A5A8DB85C0F3F820496"/>
          </w:pPr>
          <w:r w:rsidRPr="0071070B">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D37"/>
    <w:rsid w:val="00087744"/>
    <w:rsid w:val="00706D37"/>
    <w:rsid w:val="008744D3"/>
    <w:rsid w:val="008B738E"/>
    <w:rsid w:val="00DE72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E78386EDB4DEFAB392278D530545F">
    <w:name w:val="ADDE78386EDB4DEFAB392278D530545F"/>
    <w:rsid w:val="00706D37"/>
  </w:style>
  <w:style w:type="paragraph" w:customStyle="1" w:styleId="95F38C4CF0C04CCDA0D161C2E4C76293">
    <w:name w:val="95F38C4CF0C04CCDA0D161C2E4C76293"/>
    <w:rsid w:val="00706D37"/>
  </w:style>
  <w:style w:type="paragraph" w:customStyle="1" w:styleId="DB52420C6BF3454681500346680EE38F">
    <w:name w:val="DB52420C6BF3454681500346680EE38F"/>
    <w:rsid w:val="00706D37"/>
  </w:style>
  <w:style w:type="paragraph" w:customStyle="1" w:styleId="5AFE0FECCEA14DD6B792C42A3D7908D1">
    <w:name w:val="5AFE0FECCEA14DD6B792C42A3D7908D1"/>
    <w:rsid w:val="00706D37"/>
  </w:style>
  <w:style w:type="paragraph" w:customStyle="1" w:styleId="2E5F6BAD39DD4BBEA8F00E91E3C5AB03">
    <w:name w:val="2E5F6BAD39DD4BBEA8F00E91E3C5AB03"/>
    <w:rsid w:val="00706D37"/>
  </w:style>
  <w:style w:type="paragraph" w:customStyle="1" w:styleId="CC563A0134D0463086C5C905234B3522">
    <w:name w:val="CC563A0134D0463086C5C905234B3522"/>
    <w:rsid w:val="00706D37"/>
  </w:style>
  <w:style w:type="paragraph" w:customStyle="1" w:styleId="96873D35FF2F4886822BFE8C00F7B05B">
    <w:name w:val="96873D35FF2F4886822BFE8C00F7B05B"/>
    <w:rsid w:val="00706D37"/>
  </w:style>
  <w:style w:type="paragraph" w:customStyle="1" w:styleId="0AC23554319C497B810D3DA49D27691B">
    <w:name w:val="0AC23554319C497B810D3DA49D27691B"/>
    <w:rsid w:val="00706D37"/>
  </w:style>
  <w:style w:type="paragraph" w:customStyle="1" w:styleId="C896C440862A40B69D9AAE7F1D961650">
    <w:name w:val="C896C440862A40B69D9AAE7F1D961650"/>
    <w:rsid w:val="00706D37"/>
  </w:style>
  <w:style w:type="paragraph" w:customStyle="1" w:styleId="D94BC8E013504A5A8DB85C0F3F820496">
    <w:name w:val="D94BC8E013504A5A8DB85C0F3F820496"/>
    <w:rsid w:val="00706D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181</TotalTime>
  <Pages>4</Pages>
  <Words>8454</Words>
  <Characters>4820</Characters>
  <Application>Microsoft Office Word</Application>
  <DocSecurity>0</DocSecurity>
  <Lines>40</Lines>
  <Paragraphs>26</Paragraphs>
  <ScaleCrop>false</ScaleCrop>
  <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13</cp:revision>
  <dcterms:created xsi:type="dcterms:W3CDTF">2025-10-29T10:54:00Z</dcterms:created>
  <dcterms:modified xsi:type="dcterms:W3CDTF">2025-11-06T06:49:00Z</dcterms:modified>
</cp:coreProperties>
</file>